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B080" w14:textId="08ED9D84" w:rsidR="00CF5ADF" w:rsidRPr="00CF5ADF" w:rsidRDefault="00CF5ADF" w:rsidP="00CF5ADF">
      <w:pPr>
        <w:rPr>
          <w:b/>
          <w:bCs/>
          <w:sz w:val="32"/>
          <w:szCs w:val="32"/>
          <w:lang w:val="en-AU"/>
        </w:rPr>
      </w:pPr>
      <w:bookmarkStart w:id="0" w:name="_top"/>
      <w:bookmarkEnd w:id="0"/>
      <w:r w:rsidRPr="00CF5ADF">
        <w:rPr>
          <w:b/>
          <w:bCs/>
          <w:sz w:val="32"/>
          <w:szCs w:val="32"/>
          <w:lang w:val="en-AU"/>
        </w:rPr>
        <w:t>Round the traps: upcoming events and issues – ICYMI - #</w:t>
      </w:r>
      <w:r w:rsidR="00CD2957">
        <w:rPr>
          <w:b/>
          <w:bCs/>
          <w:sz w:val="32"/>
          <w:szCs w:val="32"/>
          <w:lang w:val="en-AU"/>
        </w:rPr>
        <w:t>9</w:t>
      </w:r>
    </w:p>
    <w:p w14:paraId="67EF3BEC" w14:textId="77777777" w:rsidR="00C1556E" w:rsidRPr="00C1556E" w:rsidRDefault="00C1556E" w:rsidP="00C1556E">
      <w:pPr>
        <w:rPr>
          <w:b/>
          <w:bCs/>
          <w:lang w:val="en-AU"/>
        </w:rPr>
      </w:pPr>
      <w:r w:rsidRPr="00C1556E">
        <w:rPr>
          <w:b/>
          <w:bCs/>
          <w:lang w:val="en-AU"/>
        </w:rPr>
        <w:t xml:space="preserve">List edited by Dr Chloë Mason </w:t>
      </w:r>
      <w:hyperlink r:id="rId8" w:history="1">
        <w:r w:rsidRPr="00C1556E">
          <w:rPr>
            <w:rStyle w:val="Hyperlink"/>
            <w:b/>
            <w:bCs/>
            <w:color w:val="auto"/>
            <w:lang w:val="en-AU"/>
          </w:rPr>
          <w:t>chloemason89@outlook.com</w:t>
        </w:r>
      </w:hyperlink>
      <w:r w:rsidRPr="00C1556E">
        <w:rPr>
          <w:b/>
          <w:bCs/>
          <w:lang w:val="en-AU"/>
        </w:rPr>
        <w:t xml:space="preserve"> </w:t>
      </w:r>
    </w:p>
    <w:p w14:paraId="5FDAB987" w14:textId="5F434673" w:rsidR="00C1556E" w:rsidRPr="003E7964" w:rsidRDefault="00C1556E" w:rsidP="00C1556E">
      <w:pPr>
        <w:rPr>
          <w:b/>
          <w:bCs/>
          <w:color w:val="FF0000"/>
          <w:lang w:val="en-AU"/>
        </w:rPr>
      </w:pPr>
      <w:r w:rsidRPr="00C1556E">
        <w:rPr>
          <w:b/>
          <w:bCs/>
          <w:lang w:val="en-AU"/>
        </w:rPr>
        <w:t xml:space="preserve">Mob 0419 811 750 Feedback welcome.  </w:t>
      </w:r>
      <w:r w:rsidR="00445756">
        <w:rPr>
          <w:b/>
          <w:bCs/>
          <w:lang w:val="en-AU"/>
        </w:rPr>
        <w:t xml:space="preserve">Friday 14 </w:t>
      </w:r>
      <w:r w:rsidR="00CD2957">
        <w:rPr>
          <w:b/>
          <w:bCs/>
          <w:lang w:val="en-AU"/>
        </w:rPr>
        <w:t xml:space="preserve">April </w:t>
      </w:r>
      <w:r w:rsidR="003E7964" w:rsidRPr="002A4987">
        <w:rPr>
          <w:b/>
          <w:bCs/>
          <w:lang w:val="en-AU"/>
        </w:rPr>
        <w:t>2023</w:t>
      </w:r>
    </w:p>
    <w:p w14:paraId="59C36324" w14:textId="28872B48" w:rsidR="00392146" w:rsidRPr="00392146" w:rsidRDefault="00C1556E" w:rsidP="00392146">
      <w:pPr>
        <w:spacing w:before="100" w:beforeAutospacing="1" w:after="100" w:afterAutospacing="1"/>
      </w:pPr>
      <w:r w:rsidRPr="00C1556E">
        <w:rPr>
          <w:szCs w:val="24"/>
        </w:rPr>
        <w:t xml:space="preserve">This digest series – </w:t>
      </w:r>
      <w:r w:rsidRPr="00C1556E">
        <w:rPr>
          <w:i/>
          <w:iCs/>
          <w:szCs w:val="24"/>
        </w:rPr>
        <w:t xml:space="preserve">Round the Traps – </w:t>
      </w:r>
      <w:r w:rsidRPr="00C1556E">
        <w:rPr>
          <w:szCs w:val="24"/>
        </w:rPr>
        <w:t xml:space="preserve">is produced for the Restoration Decade Alliance </w:t>
      </w:r>
      <w:r w:rsidR="008337A9">
        <w:rPr>
          <w:szCs w:val="24"/>
        </w:rPr>
        <w:t xml:space="preserve">(RDA) </w:t>
      </w:r>
      <w:r w:rsidRPr="00C1556E">
        <w:rPr>
          <w:szCs w:val="24"/>
        </w:rPr>
        <w:t xml:space="preserve">in Australia: </w:t>
      </w:r>
      <w:hyperlink r:id="rId9" w:history="1">
        <w:r w:rsidRPr="00C1556E">
          <w:rPr>
            <w:rStyle w:val="Hyperlink"/>
            <w:color w:val="auto"/>
            <w:szCs w:val="24"/>
          </w:rPr>
          <w:t>https://restorationdecadealliance.org/</w:t>
        </w:r>
      </w:hyperlink>
      <w:r w:rsidR="008337A9">
        <w:rPr>
          <w:szCs w:val="24"/>
        </w:rPr>
        <w:t xml:space="preserve">. The RDA is </w:t>
      </w:r>
      <w:r w:rsidRPr="00C1556E">
        <w:rPr>
          <w:szCs w:val="24"/>
        </w:rPr>
        <w:t xml:space="preserve">supporting the </w:t>
      </w:r>
      <w:hyperlink r:id="rId10" w:history="1">
        <w:r w:rsidRPr="00C1556E">
          <w:rPr>
            <w:rStyle w:val="Hyperlink"/>
            <w:rFonts w:ascii="Times New Roman" w:eastAsia="Times New Roman" w:hAnsi="Times New Roman" w:cs="Times New Roman"/>
            <w:color w:val="auto"/>
            <w:szCs w:val="24"/>
          </w:rPr>
          <w:t>UN Decade on Ecosystem Restoration</w:t>
        </w:r>
      </w:hyperlink>
      <w:r w:rsidRPr="00C1556E">
        <w:rPr>
          <w:rFonts w:ascii="Times New Roman" w:eastAsia="Times New Roman" w:hAnsi="Times New Roman" w:cs="Times New Roman"/>
          <w:szCs w:val="24"/>
        </w:rPr>
        <w:t xml:space="preserve"> </w:t>
      </w:r>
      <w:r w:rsidR="00392146">
        <w:rPr>
          <w:rFonts w:ascii="Times New Roman" w:eastAsia="Times New Roman" w:hAnsi="Times New Roman" w:cs="Times New Roman"/>
          <w:szCs w:val="24"/>
        </w:rPr>
        <w:t>that “</w:t>
      </w:r>
      <w:r w:rsidR="00392146" w:rsidRPr="00392146">
        <w:t>aims to prevent, halt and reverse the degradation of ecosystems on every continent and in every ocean</w:t>
      </w:r>
      <w:r w:rsidR="00392146">
        <w:t>”</w:t>
      </w:r>
      <w:r w:rsidR="00392146" w:rsidRPr="00392146">
        <w:t>. </w:t>
      </w:r>
    </w:p>
    <w:p w14:paraId="03639015" w14:textId="0AEAF5A3" w:rsidR="00CD2957" w:rsidRDefault="00CD2957" w:rsidP="00CD2957">
      <w:r>
        <w:rPr>
          <w:b/>
          <w:bCs/>
        </w:rPr>
        <w:t xml:space="preserve">UN Resolution on </w:t>
      </w:r>
      <w:r w:rsidRPr="002D50FF">
        <w:rPr>
          <w:b/>
          <w:bCs/>
          <w:sz w:val="28"/>
          <w:szCs w:val="28"/>
        </w:rPr>
        <w:t xml:space="preserve">ocean </w:t>
      </w:r>
      <w:r w:rsidR="003E2A64" w:rsidRPr="002D50FF">
        <w:rPr>
          <w:b/>
          <w:bCs/>
          <w:sz w:val="28"/>
          <w:szCs w:val="28"/>
        </w:rPr>
        <w:t>biodiversity</w:t>
      </w:r>
      <w:r>
        <w:t>: https://www.un.org/bbnj/</w:t>
      </w:r>
    </w:p>
    <w:p w14:paraId="1D9B304D" w14:textId="7906820C" w:rsidR="00CD2957" w:rsidRDefault="00CD2957" w:rsidP="00CD2957">
      <w:r>
        <w:t>In March, UN member states signed the Biodiversity Beyond National Jurisdictions treaty (High Seas treaty)</w:t>
      </w:r>
      <w:r w:rsidR="003E2A64">
        <w:t>,</w:t>
      </w:r>
      <w:r>
        <w:t xml:space="preserve"> but its framework has been under discussion for almost 20 years. Ministers Wong and Plibersek issued a media release explaining that this treaty provides the legal basis for the 30% land x 30% sea target by 2030, adopted in the </w:t>
      </w:r>
      <w:r>
        <w:rPr>
          <w:b/>
          <w:bCs/>
        </w:rPr>
        <w:t>UN Convention on Biological Diversity</w:t>
      </w:r>
      <w:r>
        <w:t xml:space="preserve"> in December 2022.  </w:t>
      </w:r>
    </w:p>
    <w:p w14:paraId="6598B610" w14:textId="77777777" w:rsidR="00CD2957" w:rsidRDefault="00CD2957" w:rsidP="00CD2957">
      <w:pPr>
        <w:rPr>
          <w:rFonts w:eastAsia="Times New Roman"/>
        </w:rPr>
      </w:pPr>
    </w:p>
    <w:p w14:paraId="2E8D7794" w14:textId="554A4529" w:rsidR="00CD2957" w:rsidRDefault="00CD2957" w:rsidP="00CD2957">
      <w:pPr>
        <w:rPr>
          <w:rFonts w:eastAsia="Times New Roman"/>
        </w:rPr>
      </w:pPr>
      <w:r>
        <w:rPr>
          <w:rFonts w:eastAsia="Times New Roman"/>
          <w:noProof/>
        </w:rPr>
        <w:drawing>
          <wp:inline distT="0" distB="0" distL="0" distR="0" wp14:anchorId="518200BF" wp14:editId="262ADC18">
            <wp:extent cx="275272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p w14:paraId="0597AF68" w14:textId="77777777" w:rsidR="003D2CF7" w:rsidRDefault="003D2CF7" w:rsidP="003D2CF7">
      <w:pPr>
        <w:rPr>
          <w:rFonts w:eastAsia="Times New Roman"/>
          <w:b/>
          <w:bCs/>
        </w:rPr>
      </w:pPr>
    </w:p>
    <w:p w14:paraId="09DDB88F" w14:textId="3EDBE38A" w:rsidR="003E2A64" w:rsidRDefault="003E2A64" w:rsidP="003D2CF7">
      <w:pPr>
        <w:rPr>
          <w:rFonts w:eastAsia="Times New Roman"/>
          <w:b/>
          <w:bCs/>
        </w:rPr>
      </w:pPr>
      <w:r>
        <w:rPr>
          <w:rFonts w:eastAsia="Times New Roman"/>
          <w:b/>
          <w:bCs/>
        </w:rPr>
        <w:t xml:space="preserve">Australian commentators: </w:t>
      </w:r>
      <w:hyperlink r:id="rId12" w:history="1">
        <w:r w:rsidRPr="003E2A64">
          <w:rPr>
            <w:rStyle w:val="Hyperlink"/>
            <w:rFonts w:eastAsia="Times New Roman"/>
          </w:rPr>
          <w:t>The real challenge for protection? Management</w:t>
        </w:r>
      </w:hyperlink>
      <w:r w:rsidR="00545A75">
        <w:rPr>
          <w:rFonts w:eastAsia="Times New Roman"/>
          <w:b/>
          <w:bCs/>
        </w:rPr>
        <w:t>.</w:t>
      </w:r>
    </w:p>
    <w:p w14:paraId="2D799CB9" w14:textId="77777777" w:rsidR="002D50FF" w:rsidRDefault="002D50FF" w:rsidP="002D50FF">
      <w:pPr>
        <w:pStyle w:val="ListParagraph"/>
        <w:numPr>
          <w:ilvl w:val="1"/>
          <w:numId w:val="31"/>
        </w:numPr>
        <w:ind w:left="360"/>
        <w:rPr>
          <w:lang w:val="en-AU"/>
        </w:rPr>
      </w:pPr>
      <w:r w:rsidRPr="00BA6DC8">
        <w:rPr>
          <w:lang w:val="en-AU"/>
        </w:rPr>
        <w:t xml:space="preserve">Pew Trusts reported on the momentum building to halt commencement of </w:t>
      </w:r>
      <w:hyperlink r:id="rId13" w:history="1">
        <w:r w:rsidRPr="00BA6DC8">
          <w:rPr>
            <w:rStyle w:val="Hyperlink"/>
            <w:lang w:val="en-AU"/>
          </w:rPr>
          <w:t>seabed mining in international waters</w:t>
        </w:r>
      </w:hyperlink>
      <w:r>
        <w:rPr>
          <w:lang w:val="en-AU"/>
        </w:rPr>
        <w:t>.</w:t>
      </w:r>
    </w:p>
    <w:p w14:paraId="2D7E2D24" w14:textId="77777777" w:rsidR="002D50FF" w:rsidRDefault="002D50FF" w:rsidP="002D50FF">
      <w:pPr>
        <w:pStyle w:val="ListParagraph"/>
        <w:ind w:left="360"/>
        <w:rPr>
          <w:lang w:val="en-AU"/>
        </w:rPr>
      </w:pPr>
    </w:p>
    <w:p w14:paraId="3B0FD3C2" w14:textId="678513E0" w:rsidR="00140191" w:rsidRPr="00140191" w:rsidRDefault="00000000" w:rsidP="00140191">
      <w:pPr>
        <w:pStyle w:val="ListParagraph"/>
        <w:numPr>
          <w:ilvl w:val="1"/>
          <w:numId w:val="31"/>
        </w:numPr>
        <w:ind w:left="360"/>
        <w:rPr>
          <w:rFonts w:eastAsia="Times New Roman"/>
          <w:b/>
          <w:bCs/>
          <w:sz w:val="28"/>
          <w:szCs w:val="28"/>
        </w:rPr>
      </w:pPr>
      <w:hyperlink r:id="rId14" w:history="1">
        <w:r w:rsidR="002D50FF" w:rsidRPr="003B0472">
          <w:rPr>
            <w:rStyle w:val="Hyperlink"/>
            <w:lang w:val="en-AU"/>
          </w:rPr>
          <w:t>The Australia Institute Tasmania</w:t>
        </w:r>
      </w:hyperlink>
      <w:r w:rsidR="002D50FF">
        <w:rPr>
          <w:lang w:val="en-AU"/>
        </w:rPr>
        <w:t xml:space="preserve"> convened an Ocean Summit</w:t>
      </w:r>
      <w:r w:rsidR="00140191">
        <w:rPr>
          <w:lang w:val="en-AU"/>
        </w:rPr>
        <w:t>, November 2022</w:t>
      </w:r>
      <w:r w:rsidR="002D50FF">
        <w:rPr>
          <w:lang w:val="en-AU"/>
        </w:rPr>
        <w:t>– from “global to local, for the ocean we want</w:t>
      </w:r>
      <w:r w:rsidR="00140191">
        <w:rPr>
          <w:lang w:val="en-AU"/>
        </w:rPr>
        <w:t>”</w:t>
      </w:r>
      <w:r w:rsidR="00AB0591">
        <w:rPr>
          <w:lang w:val="en-AU"/>
        </w:rPr>
        <w:t xml:space="preserve">, giving the </w:t>
      </w:r>
      <w:hyperlink r:id="rId15" w:history="1">
        <w:r w:rsidR="00AB0591" w:rsidRPr="00AB0591">
          <w:rPr>
            <w:rStyle w:val="Hyperlink"/>
            <w:lang w:val="en-AU"/>
          </w:rPr>
          <w:t>downloadable program</w:t>
        </w:r>
      </w:hyperlink>
      <w:r w:rsidR="00AB0591">
        <w:rPr>
          <w:lang w:val="en-AU"/>
        </w:rPr>
        <w:t xml:space="preserve">. </w:t>
      </w:r>
    </w:p>
    <w:p w14:paraId="61EC588D" w14:textId="77777777" w:rsidR="00140191" w:rsidRDefault="00140191" w:rsidP="00140191">
      <w:pPr>
        <w:rPr>
          <w:rFonts w:eastAsia="Times New Roman"/>
          <w:b/>
          <w:bCs/>
          <w:sz w:val="28"/>
          <w:szCs w:val="28"/>
        </w:rPr>
      </w:pPr>
    </w:p>
    <w:p w14:paraId="1BB20626" w14:textId="1907F91C" w:rsidR="003D2CF7" w:rsidRPr="00140191" w:rsidRDefault="003D2CF7" w:rsidP="00140191">
      <w:pPr>
        <w:rPr>
          <w:rFonts w:eastAsia="Times New Roman"/>
          <w:b/>
          <w:bCs/>
          <w:sz w:val="28"/>
          <w:szCs w:val="28"/>
        </w:rPr>
      </w:pPr>
      <w:r w:rsidRPr="00140191">
        <w:rPr>
          <w:rFonts w:eastAsia="Times New Roman"/>
          <w:b/>
          <w:bCs/>
          <w:sz w:val="28"/>
          <w:szCs w:val="28"/>
        </w:rPr>
        <w:t>IPCC AR6 Synthesis</w:t>
      </w:r>
      <w:r w:rsidRPr="00140191">
        <w:rPr>
          <w:rFonts w:eastAsia="Times New Roman"/>
          <w:sz w:val="28"/>
          <w:szCs w:val="28"/>
        </w:rPr>
        <w:t xml:space="preserve"> </w:t>
      </w:r>
      <w:r w:rsidRPr="00140191">
        <w:rPr>
          <w:rFonts w:eastAsia="Times New Roman"/>
          <w:b/>
          <w:bCs/>
          <w:sz w:val="28"/>
          <w:szCs w:val="28"/>
        </w:rPr>
        <w:t xml:space="preserve">Report </w:t>
      </w:r>
      <w:r w:rsidR="00732176" w:rsidRPr="00140191">
        <w:rPr>
          <w:rFonts w:eastAsia="Times New Roman"/>
          <w:b/>
          <w:bCs/>
          <w:sz w:val="28"/>
          <w:szCs w:val="28"/>
        </w:rPr>
        <w:t xml:space="preserve">Climate Change 2023 </w:t>
      </w:r>
    </w:p>
    <w:p w14:paraId="17A2A15F" w14:textId="230F4459" w:rsidR="003D2CF7" w:rsidRDefault="00000000" w:rsidP="003D2CF7">
      <w:hyperlink r:id="rId16" w:history="1">
        <w:r w:rsidR="00732176" w:rsidRPr="00826D25">
          <w:rPr>
            <w:rStyle w:val="Hyperlink"/>
          </w:rPr>
          <w:t>https://www.ipcc.ch/report/sixth-assessment-report-cycle/</w:t>
        </w:r>
      </w:hyperlink>
    </w:p>
    <w:p w14:paraId="0562AC8F" w14:textId="77777777" w:rsidR="00732176" w:rsidRDefault="00732176" w:rsidP="003D2CF7"/>
    <w:p w14:paraId="2338A380" w14:textId="6F59219B" w:rsidR="00732176" w:rsidRDefault="00F3628D" w:rsidP="003D2CF7">
      <w:r>
        <w:t>The Report itself gives “headline statements”</w:t>
      </w:r>
      <w:r w:rsidR="00A72758">
        <w:t xml:space="preserve"> which are their over-arching conclusions tha</w:t>
      </w:r>
      <w:r w:rsidR="005F5F02">
        <w:t>t,</w:t>
      </w:r>
      <w:r w:rsidR="00A72758">
        <w:t xml:space="preserve"> taken together</w:t>
      </w:r>
      <w:r w:rsidR="005F5F02">
        <w:t>,</w:t>
      </w:r>
      <w:r w:rsidR="00A72758">
        <w:t xml:space="preserve"> provide a full narrative. It is an easy document to read. Here’s two extracts</w:t>
      </w:r>
      <w:r w:rsidR="00785700">
        <w:t xml:space="preserve">, with the first </w:t>
      </w:r>
      <w:r w:rsidR="00A72758">
        <w:t xml:space="preserve">B1 </w:t>
      </w:r>
      <w:r w:rsidR="00785700">
        <w:t xml:space="preserve">illustrating the style of referencing the supporting evidence for the statement, </w:t>
      </w:r>
      <w:r w:rsidR="00A72758">
        <w:t>and B2</w:t>
      </w:r>
      <w:r w:rsidR="00703693">
        <w:t xml:space="preserve"> </w:t>
      </w:r>
      <w:r w:rsidR="00785700">
        <w:t xml:space="preserve">a useful takeout message: </w:t>
      </w:r>
    </w:p>
    <w:p w14:paraId="5EEABF38" w14:textId="77777777" w:rsidR="00F3628D" w:rsidRDefault="00F3628D" w:rsidP="003D2CF7"/>
    <w:p w14:paraId="724EF758" w14:textId="09DDC9CB" w:rsidR="00F3628D" w:rsidRPr="00A72758" w:rsidRDefault="00A72758" w:rsidP="00A72758">
      <w:pPr>
        <w:ind w:left="720"/>
        <w:rPr>
          <w:sz w:val="22"/>
        </w:rPr>
      </w:pPr>
      <w:r w:rsidRPr="00A72758">
        <w:rPr>
          <w:rFonts w:ascii="Segoe UI" w:hAnsi="Segoe UI" w:cs="Segoe UI"/>
          <w:color w:val="212529"/>
          <w:sz w:val="22"/>
          <w:shd w:val="clear" w:color="auto" w:fill="FFFFFF"/>
        </w:rPr>
        <w:t xml:space="preserve">“B1 - </w:t>
      </w:r>
      <w:r w:rsidR="00F3628D" w:rsidRPr="00A72758">
        <w:rPr>
          <w:rFonts w:ascii="Segoe UI" w:hAnsi="Segoe UI" w:cs="Segoe UI"/>
          <w:color w:val="212529"/>
          <w:sz w:val="22"/>
          <w:shd w:val="clear" w:color="auto" w:fill="FFFFFF"/>
        </w:rPr>
        <w:t xml:space="preserve">Deep, rapid, and sustained reductions in greenhouse gas emissions would lead to a discernible slowdown in global warming within around two decades, </w:t>
      </w:r>
      <w:proofErr w:type="gramStart"/>
      <w:r w:rsidR="00F3628D" w:rsidRPr="00A72758">
        <w:rPr>
          <w:rFonts w:ascii="Segoe UI" w:hAnsi="Segoe UI" w:cs="Segoe UI"/>
          <w:color w:val="212529"/>
          <w:sz w:val="22"/>
          <w:shd w:val="clear" w:color="auto" w:fill="FFFFFF"/>
        </w:rPr>
        <w:t>and also</w:t>
      </w:r>
      <w:proofErr w:type="gramEnd"/>
      <w:r w:rsidR="00F3628D" w:rsidRPr="00A72758">
        <w:rPr>
          <w:rFonts w:ascii="Segoe UI" w:hAnsi="Segoe UI" w:cs="Segoe UI"/>
          <w:color w:val="212529"/>
          <w:sz w:val="22"/>
          <w:shd w:val="clear" w:color="auto" w:fill="FFFFFF"/>
        </w:rPr>
        <w:t xml:space="preserve"> to discernible changes in atmospheric composition within a few years (</w:t>
      </w:r>
      <w:r w:rsidR="00F3628D" w:rsidRPr="00A72758">
        <w:rPr>
          <w:rFonts w:ascii="Segoe UI" w:hAnsi="Segoe UI" w:cs="Segoe UI"/>
          <w:i/>
          <w:iCs/>
          <w:color w:val="212529"/>
          <w:sz w:val="22"/>
          <w:shd w:val="clear" w:color="auto" w:fill="FFFFFF"/>
        </w:rPr>
        <w:t xml:space="preserve">high </w:t>
      </w:r>
      <w:r w:rsidR="00F3628D" w:rsidRPr="00A72758">
        <w:rPr>
          <w:rFonts w:ascii="Segoe UI" w:hAnsi="Segoe UI" w:cs="Segoe UI"/>
          <w:i/>
          <w:iCs/>
          <w:color w:val="212529"/>
          <w:sz w:val="22"/>
          <w:shd w:val="clear" w:color="auto" w:fill="FFFFFF"/>
        </w:rPr>
        <w:lastRenderedPageBreak/>
        <w:t>confidence</w:t>
      </w:r>
      <w:r w:rsidR="00F3628D" w:rsidRPr="00A72758">
        <w:rPr>
          <w:rFonts w:ascii="Segoe UI" w:hAnsi="Segoe UI" w:cs="Segoe UI"/>
          <w:color w:val="212529"/>
          <w:sz w:val="22"/>
          <w:shd w:val="clear" w:color="auto" w:fill="FFFFFF"/>
        </w:rPr>
        <w:t>). {Cross-Section Boxes 1 and 2, 3.1, 3.3, Table 3.1, Figure 3.1, 4.3} (Figure SPM.2, Box SPM.1)</w:t>
      </w:r>
    </w:p>
    <w:p w14:paraId="28B36F88" w14:textId="77777777" w:rsidR="00F3628D" w:rsidRPr="00A72758" w:rsidRDefault="00F3628D" w:rsidP="00A72758">
      <w:pPr>
        <w:ind w:left="720"/>
        <w:rPr>
          <w:sz w:val="22"/>
        </w:rPr>
      </w:pPr>
    </w:p>
    <w:p w14:paraId="2047A086" w14:textId="5B09DF62" w:rsidR="00F3628D" w:rsidRDefault="00A72758" w:rsidP="00A72758">
      <w:pPr>
        <w:ind w:left="720"/>
        <w:rPr>
          <w:rFonts w:ascii="Segoe UI" w:hAnsi="Segoe UI" w:cs="Segoe UI"/>
          <w:color w:val="212529"/>
          <w:sz w:val="22"/>
          <w:shd w:val="clear" w:color="auto" w:fill="FFFFFF"/>
        </w:rPr>
      </w:pPr>
      <w:r w:rsidRPr="00A72758">
        <w:rPr>
          <w:rFonts w:ascii="Segoe UI" w:hAnsi="Segoe UI" w:cs="Segoe UI"/>
          <w:color w:val="212529"/>
          <w:sz w:val="22"/>
          <w:shd w:val="clear" w:color="auto" w:fill="FFFFFF"/>
        </w:rPr>
        <w:t xml:space="preserve">B2. Risks and projected adverse impacts and related losses and damages from climate change escalate with </w:t>
      </w:r>
      <w:r w:rsidRPr="00A72758">
        <w:rPr>
          <w:rFonts w:ascii="Segoe UI" w:hAnsi="Segoe UI" w:cs="Segoe UI"/>
          <w:b/>
          <w:bCs/>
          <w:color w:val="212529"/>
          <w:sz w:val="22"/>
          <w:shd w:val="clear" w:color="auto" w:fill="FFFFFF"/>
        </w:rPr>
        <w:t>every increment</w:t>
      </w:r>
      <w:r w:rsidRPr="00A72758">
        <w:rPr>
          <w:rFonts w:ascii="Segoe UI" w:hAnsi="Segoe UI" w:cs="Segoe UI"/>
          <w:color w:val="212529"/>
          <w:sz w:val="22"/>
          <w:shd w:val="clear" w:color="auto" w:fill="FFFFFF"/>
        </w:rPr>
        <w:t xml:space="preserve"> of global warming (</w:t>
      </w:r>
      <w:r w:rsidRPr="00A72758">
        <w:rPr>
          <w:rFonts w:ascii="Segoe UI" w:hAnsi="Segoe UI" w:cs="Segoe UI"/>
          <w:i/>
          <w:iCs/>
          <w:color w:val="212529"/>
          <w:sz w:val="22"/>
          <w:shd w:val="clear" w:color="auto" w:fill="FFFFFF"/>
        </w:rPr>
        <w:t>very high confidence</w:t>
      </w:r>
      <w:r w:rsidRPr="00A72758">
        <w:rPr>
          <w:rFonts w:ascii="Segoe UI" w:hAnsi="Segoe UI" w:cs="Segoe UI"/>
          <w:color w:val="212529"/>
          <w:sz w:val="22"/>
          <w:shd w:val="clear" w:color="auto" w:fill="FFFFFF"/>
        </w:rPr>
        <w:t>). “</w:t>
      </w:r>
    </w:p>
    <w:p w14:paraId="7F6C82B8" w14:textId="77777777" w:rsidR="005C35E4" w:rsidRPr="00A72758" w:rsidRDefault="005C35E4" w:rsidP="00A72758">
      <w:pPr>
        <w:ind w:left="720"/>
        <w:rPr>
          <w:sz w:val="22"/>
        </w:rPr>
      </w:pPr>
    </w:p>
    <w:p w14:paraId="6ABA4A15" w14:textId="30062B0C" w:rsidR="002C5DA5" w:rsidRPr="00C739D7" w:rsidRDefault="003921C9" w:rsidP="002C5DA5">
      <w:pPr>
        <w:rPr>
          <w:rStyle w:val="Hyperlink"/>
          <w:rFonts w:eastAsia="Times New Roman"/>
        </w:rPr>
      </w:pPr>
      <w:r>
        <w:t>Media coverage was extensive</w:t>
      </w:r>
      <w:r w:rsidR="00BC275B">
        <w:t xml:space="preserve"> - </w:t>
      </w:r>
      <w:r>
        <w:t xml:space="preserve">for example, the </w:t>
      </w:r>
      <w:hyperlink r:id="rId17" w:history="1">
        <w:r w:rsidRPr="00033D9D">
          <w:rPr>
            <w:rStyle w:val="Hyperlink"/>
            <w:i/>
            <w:iCs/>
          </w:rPr>
          <w:t>Guardian</w:t>
        </w:r>
        <w:r w:rsidRPr="00033D9D">
          <w:rPr>
            <w:rStyle w:val="Hyperlink"/>
          </w:rPr>
          <w:t xml:space="preserve"> </w:t>
        </w:r>
        <w:r w:rsidR="00033D9D" w:rsidRPr="00033D9D">
          <w:rPr>
            <w:rStyle w:val="Hyperlink"/>
          </w:rPr>
          <w:t>picked up the IPCC report’s warning for urgent action</w:t>
        </w:r>
      </w:hyperlink>
      <w:r w:rsidR="00033D9D">
        <w:rPr>
          <w:i/>
          <w:iCs/>
        </w:rPr>
        <w:t xml:space="preserve">. </w:t>
      </w:r>
      <w:r w:rsidR="002C5DA5">
        <w:t>The ABC</w:t>
      </w:r>
      <w:r w:rsidR="002C5DA5">
        <w:rPr>
          <w:rFonts w:eastAsia="Times New Roman"/>
        </w:rPr>
        <w:t xml:space="preserve"> reported in March the </w:t>
      </w:r>
      <w:r w:rsidR="002C5DA5">
        <w:rPr>
          <w:rFonts w:eastAsia="Times New Roman"/>
        </w:rPr>
        <w:fldChar w:fldCharType="begin"/>
      </w:r>
      <w:r w:rsidR="002C5DA5">
        <w:rPr>
          <w:rFonts w:eastAsia="Times New Roman"/>
        </w:rPr>
        <w:instrText xml:space="preserve"> HYPERLINK "https://www.abc.net.au/news/2023-03-20/climate-deal-greens-government-business-groups-deal/102117824" </w:instrText>
      </w:r>
      <w:r w:rsidR="002C5DA5">
        <w:rPr>
          <w:rFonts w:eastAsia="Times New Roman"/>
        </w:rPr>
      </w:r>
      <w:r w:rsidR="002C5DA5">
        <w:rPr>
          <w:rFonts w:eastAsia="Times New Roman"/>
        </w:rPr>
        <w:fldChar w:fldCharType="separate"/>
      </w:r>
      <w:r w:rsidR="002C5DA5" w:rsidRPr="00C739D7">
        <w:rPr>
          <w:rStyle w:val="Hyperlink"/>
          <w:rFonts w:eastAsia="Times New Roman"/>
        </w:rPr>
        <w:t>Pushback from Australian business groups</w:t>
      </w:r>
      <w:r w:rsidR="002C5DA5">
        <w:rPr>
          <w:rStyle w:val="Hyperlink"/>
          <w:rFonts w:eastAsia="Times New Roman"/>
        </w:rPr>
        <w:t>.</w:t>
      </w:r>
    </w:p>
    <w:p w14:paraId="484AACA2" w14:textId="07B8FF85" w:rsidR="00033D9D" w:rsidRDefault="002C5DA5" w:rsidP="002C5DA5">
      <w:pPr>
        <w:rPr>
          <w:rFonts w:eastAsia="Times New Roman"/>
        </w:rPr>
      </w:pPr>
      <w:r>
        <w:rPr>
          <w:rFonts w:eastAsia="Times New Roman"/>
        </w:rPr>
        <w:fldChar w:fldCharType="end"/>
      </w:r>
    </w:p>
    <w:p w14:paraId="23897C35" w14:textId="17159C3D" w:rsidR="002F555D" w:rsidRDefault="002C5DA5" w:rsidP="002F555D">
      <w:pPr>
        <w:rPr>
          <w:rFonts w:eastAsia="Times New Roman"/>
        </w:rPr>
      </w:pPr>
      <w:r>
        <w:rPr>
          <w:rFonts w:eastAsia="Times New Roman"/>
        </w:rPr>
        <w:t>In the Senate, Sen David Pocock</w:t>
      </w:r>
      <w:r w:rsidR="002F555D">
        <w:rPr>
          <w:rFonts w:eastAsia="Times New Roman"/>
        </w:rPr>
        <w:t xml:space="preserve"> gave a profound </w:t>
      </w:r>
      <w:r w:rsidR="00AD7F37">
        <w:rPr>
          <w:rFonts w:eastAsia="Times New Roman"/>
        </w:rPr>
        <w:t>2-minute</w:t>
      </w:r>
      <w:r w:rsidR="002F555D">
        <w:rPr>
          <w:rFonts w:eastAsia="Times New Roman"/>
        </w:rPr>
        <w:t xml:space="preserve"> speech calling for stronger action, heard throughout</w:t>
      </w:r>
      <w:r>
        <w:rPr>
          <w:rFonts w:eastAsia="Times New Roman"/>
        </w:rPr>
        <w:t xml:space="preserve"> the Parliament </w:t>
      </w:r>
      <w:r w:rsidR="002F555D">
        <w:rPr>
          <w:rFonts w:eastAsia="Times New Roman"/>
        </w:rPr>
        <w:t xml:space="preserve">from </w:t>
      </w:r>
      <w:r>
        <w:rPr>
          <w:rFonts w:eastAsia="Times New Roman"/>
        </w:rPr>
        <w:t xml:space="preserve">social media: </w:t>
      </w:r>
    </w:p>
    <w:p w14:paraId="6C6ECE06" w14:textId="77777777" w:rsidR="002F555D" w:rsidRDefault="00000000" w:rsidP="002F555D">
      <w:pPr>
        <w:rPr>
          <w:rFonts w:eastAsia="Times New Roman"/>
        </w:rPr>
      </w:pPr>
      <w:hyperlink r:id="rId18" w:history="1">
        <w:r w:rsidR="002F555D" w:rsidRPr="00887F2F">
          <w:rPr>
            <w:rStyle w:val="Hyperlink"/>
            <w:rFonts w:eastAsia="Times New Roman"/>
          </w:rPr>
          <w:t>https://twitter.com/i/status/1639130169767247874</w:t>
        </w:r>
      </w:hyperlink>
    </w:p>
    <w:p w14:paraId="34B5C4CE" w14:textId="77777777" w:rsidR="00033D9D" w:rsidRDefault="00033D9D" w:rsidP="00033D9D"/>
    <w:p w14:paraId="799BF2FC" w14:textId="031EA03E" w:rsidR="002F555D" w:rsidRDefault="002F555D" w:rsidP="00033D9D">
      <w:r>
        <w:t xml:space="preserve">The gravity of the message generated </w:t>
      </w:r>
      <w:hyperlink r:id="rId19" w:history="1">
        <w:r w:rsidRPr="00077DBC">
          <w:rPr>
            <w:rStyle w:val="Hyperlink"/>
          </w:rPr>
          <w:t>The Conversation’s</w:t>
        </w:r>
      </w:hyperlink>
      <w:r>
        <w:t xml:space="preserve"> “communication advisory” with tips on how to talk to your family and friends about the new IPCC Report</w:t>
      </w:r>
      <w:r w:rsidR="00077DBC">
        <w:t>, the fifth tip being “explore actions together”.</w:t>
      </w:r>
    </w:p>
    <w:p w14:paraId="28EDECB5" w14:textId="77777777" w:rsidR="00AD7F37" w:rsidRDefault="00AD7F37" w:rsidP="00AD7F37">
      <w:pPr>
        <w:shd w:val="clear" w:color="auto" w:fill="FFFFFF"/>
      </w:pPr>
    </w:p>
    <w:p w14:paraId="32FF1CE6" w14:textId="47675876" w:rsidR="00AD7F37" w:rsidRPr="005C35E4" w:rsidRDefault="00000000" w:rsidP="00AD7F37">
      <w:pPr>
        <w:shd w:val="clear" w:color="auto" w:fill="FFFFFF"/>
        <w:rPr>
          <w:rFonts w:eastAsia="Times New Roman" w:cs="Arial"/>
          <w:color w:val="000000"/>
          <w:szCs w:val="24"/>
        </w:rPr>
      </w:pPr>
      <w:hyperlink r:id="rId20" w:history="1">
        <w:r w:rsidR="00AD7F37" w:rsidRPr="005C35E4">
          <w:rPr>
            <w:rFonts w:eastAsia="Times New Roman" w:cs="Arial"/>
            <w:color w:val="0000FF"/>
            <w:szCs w:val="24"/>
            <w:u w:val="single"/>
          </w:rPr>
          <w:t xml:space="preserve">Ketan Joshi </w:t>
        </w:r>
        <w:r w:rsidR="00AD7F37" w:rsidRPr="005C35E4">
          <w:rPr>
            <w:rFonts w:eastAsia="Times New Roman" w:cs="Arial"/>
            <w:i/>
            <w:iCs/>
            <w:color w:val="0000FF"/>
            <w:szCs w:val="24"/>
            <w:u w:val="single"/>
          </w:rPr>
          <w:t>Crikey</w:t>
        </w:r>
      </w:hyperlink>
      <w:r w:rsidR="005C35E4" w:rsidRPr="005C35E4">
        <w:rPr>
          <w:rFonts w:eastAsia="Times New Roman" w:cs="Arial"/>
          <w:color w:val="000000"/>
          <w:szCs w:val="24"/>
        </w:rPr>
        <w:t>:</w:t>
      </w:r>
    </w:p>
    <w:p w14:paraId="06494864" w14:textId="35D49A73" w:rsidR="005C35E4" w:rsidRPr="00AD7F37" w:rsidRDefault="005C35E4" w:rsidP="00AD7F37">
      <w:pPr>
        <w:shd w:val="clear" w:color="auto" w:fill="FFFFFF"/>
        <w:rPr>
          <w:rFonts w:ascii="Arial" w:eastAsia="Times New Roman" w:hAnsi="Arial" w:cs="Arial"/>
          <w:color w:val="000000"/>
          <w:szCs w:val="24"/>
        </w:rPr>
      </w:pPr>
      <w:r w:rsidRPr="00AD7F37">
        <w:rPr>
          <w:rFonts w:eastAsia="Times New Roman"/>
          <w:noProof/>
        </w:rPr>
        <w:drawing>
          <wp:anchor distT="0" distB="0" distL="114300" distR="114300" simplePos="0" relativeHeight="251662336" behindDoc="0" locked="0" layoutInCell="1" allowOverlap="1" wp14:anchorId="3835EE37" wp14:editId="080095EA">
            <wp:simplePos x="0" y="0"/>
            <wp:positionH relativeFrom="margin">
              <wp:posOffset>0</wp:posOffset>
            </wp:positionH>
            <wp:positionV relativeFrom="margin">
              <wp:posOffset>4088130</wp:posOffset>
            </wp:positionV>
            <wp:extent cx="1562100" cy="2169795"/>
            <wp:effectExtent l="0" t="0" r="0" b="190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562100" cy="2169795"/>
                    </a:xfrm>
                    <a:prstGeom prst="rect">
                      <a:avLst/>
                    </a:prstGeom>
                  </pic:spPr>
                </pic:pic>
              </a:graphicData>
            </a:graphic>
            <wp14:sizeRelH relativeFrom="margin">
              <wp14:pctWidth>0</wp14:pctWidth>
            </wp14:sizeRelH>
            <wp14:sizeRelV relativeFrom="margin">
              <wp14:pctHeight>0</wp14:pctHeight>
            </wp14:sizeRelV>
          </wp:anchor>
        </w:drawing>
      </w:r>
    </w:p>
    <w:p w14:paraId="00047D53" w14:textId="24C5B09D" w:rsidR="00AD7F37" w:rsidRPr="00BC275B" w:rsidRDefault="00AD7F37" w:rsidP="00AD7F37">
      <w:pPr>
        <w:shd w:val="clear" w:color="auto" w:fill="FFFFFF"/>
        <w:rPr>
          <w:rFonts w:eastAsia="Times New Roman" w:cs="Arial"/>
          <w:color w:val="000000"/>
          <w:szCs w:val="24"/>
        </w:rPr>
      </w:pPr>
      <w:r w:rsidRPr="00AD7F37">
        <w:rPr>
          <w:rFonts w:eastAsia="Times New Roman" w:cs="Arial"/>
          <w:i/>
          <w:iCs/>
          <w:color w:val="000000"/>
          <w:szCs w:val="24"/>
        </w:rPr>
        <w:t>This essay differs largely from simplistic technocratic thinking like former chief scientist Alan Finkel who, in promoting a </w:t>
      </w:r>
      <w:hyperlink r:id="rId22" w:history="1">
        <w:r w:rsidRPr="00AD7F37">
          <w:rPr>
            <w:rFonts w:eastAsia="Times New Roman" w:cs="Arial"/>
            <w:i/>
            <w:iCs/>
            <w:color w:val="FF2828"/>
            <w:szCs w:val="24"/>
            <w:u w:val="single"/>
            <w:bdr w:val="none" w:sz="0" w:space="0" w:color="auto" w:frame="1"/>
          </w:rPr>
          <w:t>previous Quarterly Essay</w:t>
        </w:r>
      </w:hyperlink>
      <w:r w:rsidRPr="00AD7F37">
        <w:rPr>
          <w:rFonts w:eastAsia="Times New Roman" w:cs="Arial"/>
          <w:i/>
          <w:iCs/>
          <w:color w:val="000000"/>
          <w:szCs w:val="24"/>
          <w:bdr w:val="none" w:sz="0" w:space="0" w:color="auto" w:frame="1"/>
        </w:rPr>
        <w:t>,</w:t>
      </w:r>
      <w:r w:rsidRPr="00AD7F37">
        <w:rPr>
          <w:rFonts w:eastAsia="Times New Roman" w:cs="Arial"/>
          <w:i/>
          <w:iCs/>
          <w:color w:val="000000"/>
          <w:szCs w:val="24"/>
        </w:rPr>
        <w:t> argued against behaviour shifts like cycling and vegetarianism.</w:t>
      </w:r>
      <w:r w:rsidR="00BC275B">
        <w:rPr>
          <w:rFonts w:eastAsia="Times New Roman" w:cs="Arial"/>
          <w:i/>
          <w:iCs/>
          <w:color w:val="000000"/>
          <w:szCs w:val="24"/>
        </w:rPr>
        <w:t xml:space="preserve"> </w:t>
      </w:r>
      <w:r w:rsidR="00BC275B">
        <w:rPr>
          <w:rFonts w:eastAsia="Times New Roman" w:cs="Arial"/>
          <w:color w:val="000000"/>
          <w:szCs w:val="24"/>
        </w:rPr>
        <w:t>[Griffith comments on the absurdity of riding a bicycle next to an electric vehicle the size of a tank].</w:t>
      </w:r>
    </w:p>
    <w:p w14:paraId="47487D7E" w14:textId="77777777" w:rsidR="00AD7F37" w:rsidRPr="00AD7F37" w:rsidRDefault="00AD7F37" w:rsidP="00AD7F37">
      <w:pPr>
        <w:shd w:val="clear" w:color="auto" w:fill="FFFFFF"/>
        <w:rPr>
          <w:rFonts w:eastAsia="Times New Roman" w:cs="Arial"/>
          <w:i/>
          <w:iCs/>
          <w:color w:val="000000"/>
          <w:szCs w:val="24"/>
        </w:rPr>
      </w:pPr>
      <w:r w:rsidRPr="00AD7F37">
        <w:rPr>
          <w:rFonts w:eastAsia="Times New Roman" w:cs="Arial"/>
          <w:i/>
          <w:iCs/>
          <w:color w:val="000000"/>
          <w:szCs w:val="24"/>
        </w:rPr>
        <w:t>Griffith’s complex, community-focused plea for a justice-driven electrification pathway puts him far closer to climate writer Rebecca Solnit, who recently argued for </w:t>
      </w:r>
      <w:hyperlink r:id="rId23" w:history="1">
        <w:r w:rsidRPr="00AD7F37">
          <w:rPr>
            <w:rFonts w:eastAsia="Times New Roman" w:cs="Arial"/>
            <w:i/>
            <w:iCs/>
            <w:color w:val="FF2828"/>
            <w:szCs w:val="24"/>
            <w:u w:val="single"/>
            <w:bdr w:val="none" w:sz="0" w:space="0" w:color="auto" w:frame="1"/>
          </w:rPr>
          <w:t>a “new kind” of abundance</w:t>
        </w:r>
      </w:hyperlink>
      <w:r w:rsidRPr="00AD7F37">
        <w:rPr>
          <w:rFonts w:eastAsia="Times New Roman" w:cs="Arial"/>
          <w:i/>
          <w:iCs/>
          <w:color w:val="000000"/>
          <w:szCs w:val="24"/>
        </w:rPr>
        <w:t xml:space="preserve">: “What if we see all the ways our lives are poor now — poor in hope, poor in social solidarity, poor in mental and emotional well-being and confidence in the future, poor in social connectedness, poor in relationship to nature.” Solnit describes abundance not in the current language of excess, </w:t>
      </w:r>
      <w:proofErr w:type="gramStart"/>
      <w:r w:rsidRPr="00AD7F37">
        <w:rPr>
          <w:rFonts w:eastAsia="Times New Roman" w:cs="Arial"/>
          <w:i/>
          <w:iCs/>
          <w:color w:val="000000"/>
          <w:szCs w:val="24"/>
        </w:rPr>
        <w:t>inefficiency</w:t>
      </w:r>
      <w:proofErr w:type="gramEnd"/>
      <w:r w:rsidRPr="00AD7F37">
        <w:rPr>
          <w:rFonts w:eastAsia="Times New Roman" w:cs="Arial"/>
          <w:i/>
          <w:iCs/>
          <w:color w:val="000000"/>
          <w:szCs w:val="24"/>
        </w:rPr>
        <w:t xml:space="preserve"> and over-consumption, but one in which our lived experiences are cured of the injustices that dominate the societies of countries like Australia.</w:t>
      </w:r>
    </w:p>
    <w:p w14:paraId="43032849" w14:textId="77777777" w:rsidR="00AD7F37" w:rsidRPr="00AD7F37" w:rsidRDefault="00AD7F37" w:rsidP="00AD7F37">
      <w:pPr>
        <w:rPr>
          <w:rFonts w:eastAsia="Times New Roman"/>
          <w:i/>
          <w:iCs/>
          <w:szCs w:val="24"/>
        </w:rPr>
      </w:pPr>
    </w:p>
    <w:p w14:paraId="61A57872" w14:textId="7053064E" w:rsidR="0053782E" w:rsidRDefault="0025093C" w:rsidP="0053782E">
      <w:pPr>
        <w:rPr>
          <w:rStyle w:val="Hyperlink"/>
          <w:rFonts w:ascii="Times New Roman" w:eastAsia="Times New Roman" w:hAnsi="Times New Roman" w:cs="Times New Roman"/>
          <w:szCs w:val="24"/>
        </w:rPr>
      </w:pPr>
      <w:r w:rsidRPr="0025093C">
        <w:rPr>
          <w:color w:val="000000"/>
          <w:shd w:val="clear" w:color="auto" w:fill="FFFFFF"/>
        </w:rPr>
        <w:t xml:space="preserve">The </w:t>
      </w:r>
      <w:r w:rsidRPr="0053782E">
        <w:rPr>
          <w:b/>
          <w:bCs/>
          <w:color w:val="000000"/>
          <w:shd w:val="clear" w:color="auto" w:fill="FFFFFF"/>
        </w:rPr>
        <w:t>United Nations General Assembly</w:t>
      </w:r>
      <w:r w:rsidRPr="0025093C">
        <w:rPr>
          <w:color w:val="000000"/>
          <w:shd w:val="clear" w:color="auto" w:fill="FFFFFF"/>
        </w:rPr>
        <w:t xml:space="preserve"> has adopted a resolution proposed by</w:t>
      </w:r>
      <w:r w:rsidR="0053782E">
        <w:rPr>
          <w:b/>
          <w:bCs/>
          <w:color w:val="000000"/>
          <w:shd w:val="clear" w:color="auto" w:fill="FFFFFF"/>
        </w:rPr>
        <w:t xml:space="preserve"> Vanuatu, </w:t>
      </w:r>
      <w:r w:rsidR="0053782E" w:rsidRPr="0053782E">
        <w:rPr>
          <w:b/>
          <w:bCs/>
          <w:color w:val="000000"/>
          <w:shd w:val="clear" w:color="auto" w:fill="FFFFFF"/>
        </w:rPr>
        <w:t>on behalf of six</w:t>
      </w:r>
      <w:r w:rsidR="0053782E">
        <w:rPr>
          <w:b/>
          <w:bCs/>
          <w:color w:val="000000"/>
          <w:shd w:val="clear" w:color="auto" w:fill="FFFFFF"/>
        </w:rPr>
        <w:t xml:space="preserve"> </w:t>
      </w:r>
      <w:proofErr w:type="gramStart"/>
      <w:r w:rsidRPr="0025093C">
        <w:rPr>
          <w:color w:val="000000"/>
          <w:shd w:val="clear" w:color="auto" w:fill="FFFFFF"/>
        </w:rPr>
        <w:t>South Pacific island</w:t>
      </w:r>
      <w:proofErr w:type="gramEnd"/>
      <w:r w:rsidR="0053782E">
        <w:rPr>
          <w:color w:val="000000"/>
          <w:shd w:val="clear" w:color="auto" w:fill="FFFFFF"/>
        </w:rPr>
        <w:t xml:space="preserve"> states,</w:t>
      </w:r>
      <w:r w:rsidRPr="0025093C">
        <w:rPr>
          <w:color w:val="000000"/>
          <w:shd w:val="clear" w:color="auto" w:fill="FFFFFF"/>
        </w:rPr>
        <w:t> to seek an opinion from the International Court of Justice (ICJ) on what legal obligations nations are under to protect climate systems and people affected by climate change.</w:t>
      </w:r>
      <w:r w:rsidR="00F30B6F">
        <w:rPr>
          <w:color w:val="000000"/>
          <w:shd w:val="clear" w:color="auto" w:fill="FFFFFF"/>
        </w:rPr>
        <w:t xml:space="preserve"> Vanuatu is </w:t>
      </w:r>
      <w:r w:rsidR="00CD7629">
        <w:rPr>
          <w:color w:val="000000"/>
          <w:shd w:val="clear" w:color="auto" w:fill="FFFFFF"/>
        </w:rPr>
        <w:t>suffering</w:t>
      </w:r>
      <w:r w:rsidR="00F30B6F">
        <w:rPr>
          <w:color w:val="000000"/>
          <w:shd w:val="clear" w:color="auto" w:fill="FFFFFF"/>
        </w:rPr>
        <w:t xml:space="preserve"> a continuing climate emergency, having experienced two major cyclones within four months. </w:t>
      </w:r>
      <w:hyperlink r:id="rId24" w:history="1">
        <w:r w:rsidR="00F30B6F" w:rsidRPr="00826D25">
          <w:rPr>
            <w:rStyle w:val="Hyperlink"/>
            <w:rFonts w:eastAsia="Times New Roman" w:cs="Times New Roman"/>
            <w:szCs w:val="24"/>
          </w:rPr>
          <w:t>h</w:t>
        </w:r>
        <w:r w:rsidR="00F30B6F" w:rsidRPr="00826D25">
          <w:rPr>
            <w:rStyle w:val="Hyperlink"/>
            <w:rFonts w:ascii="Times New Roman" w:eastAsia="Times New Roman" w:hAnsi="Times New Roman" w:cs="Times New Roman"/>
            <w:szCs w:val="24"/>
          </w:rPr>
          <w:t>ttps://www.aljazeera.com/news/2023/3/29/un-agrees-on-role-for-intl-court-of-justice-in-climate-change</w:t>
        </w:r>
      </w:hyperlink>
    </w:p>
    <w:p w14:paraId="5F41DCB3" w14:textId="77777777" w:rsidR="00F86323" w:rsidRDefault="00F86323" w:rsidP="0053782E">
      <w:pPr>
        <w:rPr>
          <w:rFonts w:ascii="Times New Roman" w:eastAsia="Times New Roman" w:hAnsi="Times New Roman" w:cs="Times New Roman"/>
          <w:szCs w:val="24"/>
        </w:rPr>
      </w:pPr>
    </w:p>
    <w:p w14:paraId="1D67E6C6" w14:textId="77777777" w:rsidR="002D50FF" w:rsidRPr="00AE5CFD" w:rsidRDefault="002D50FF" w:rsidP="002D50FF">
      <w:pPr>
        <w:pStyle w:val="Heading2"/>
      </w:pPr>
      <w:r w:rsidRPr="00AE5CFD">
        <w:lastRenderedPageBreak/>
        <w:t>On Australian policy development</w:t>
      </w:r>
    </w:p>
    <w:p w14:paraId="7FA9F498" w14:textId="020110F5" w:rsidR="00BC275B" w:rsidRDefault="002D50FF" w:rsidP="000F1FF0">
      <w:pPr>
        <w:spacing w:before="100" w:beforeAutospacing="1" w:after="100" w:afterAutospacing="1"/>
        <w:rPr>
          <w:lang w:val="en-AU" w:eastAsia="en-AU"/>
        </w:rPr>
      </w:pPr>
      <w:r w:rsidRPr="00AE5CFD">
        <w:rPr>
          <w:lang w:val="en-AU" w:eastAsia="en-AU"/>
        </w:rPr>
        <w:t>R</w:t>
      </w:r>
      <w:r w:rsidR="00CD38B9">
        <w:rPr>
          <w:lang w:val="en-AU" w:eastAsia="en-AU"/>
        </w:rPr>
        <w:t xml:space="preserve">estoration Decade Alliance’s (RDA’s) </w:t>
      </w:r>
      <w:r w:rsidRPr="00AE5CFD">
        <w:rPr>
          <w:lang w:val="en-AU" w:eastAsia="en-AU"/>
        </w:rPr>
        <w:t xml:space="preserve">submission on the </w:t>
      </w:r>
      <w:r w:rsidRPr="00AE5CFD">
        <w:rPr>
          <w:b/>
          <w:bCs/>
          <w:lang w:val="en-AU" w:eastAsia="en-AU"/>
        </w:rPr>
        <w:t xml:space="preserve">Nature Repair Market </w:t>
      </w:r>
      <w:r w:rsidR="0080514A">
        <w:rPr>
          <w:b/>
          <w:bCs/>
          <w:lang w:val="en-AU" w:eastAsia="en-AU"/>
        </w:rPr>
        <w:t xml:space="preserve">exposure </w:t>
      </w:r>
      <w:r w:rsidRPr="00AE5CFD">
        <w:rPr>
          <w:b/>
          <w:bCs/>
          <w:lang w:val="en-AU" w:eastAsia="en-AU"/>
        </w:rPr>
        <w:t>draft bill</w:t>
      </w:r>
      <w:r w:rsidRPr="00AE5CFD">
        <w:rPr>
          <w:lang w:val="en-AU" w:eastAsia="en-AU"/>
        </w:rPr>
        <w:t xml:space="preserve"> has been appreciated by environment groups</w:t>
      </w:r>
      <w:r w:rsidR="00CD38B9">
        <w:rPr>
          <w:lang w:val="en-AU" w:eastAsia="en-AU"/>
        </w:rPr>
        <w:t xml:space="preserve">. </w:t>
      </w:r>
    </w:p>
    <w:p w14:paraId="25C80DD0" w14:textId="1FE51611" w:rsidR="00BC275B" w:rsidRPr="00BC275B" w:rsidRDefault="00BC275B" w:rsidP="00BC275B">
      <w:pPr>
        <w:spacing w:before="100" w:beforeAutospacing="1" w:after="100" w:afterAutospacing="1"/>
        <w:rPr>
          <w:rFonts w:eastAsia="Times New Roman" w:cs="Arial"/>
          <w:szCs w:val="24"/>
        </w:rPr>
      </w:pPr>
      <w:r w:rsidRPr="00BC275B">
        <w:rPr>
          <w:rFonts w:eastAsia="Times New Roman" w:cs="Segoe UI"/>
          <w:szCs w:val="24"/>
        </w:rPr>
        <w:t xml:space="preserve">On 30 March, the Senate referred the Nature Repair Market Bill 2023 and the Nature Repair Market (Consequential Amendments) Bill 2023 to </w:t>
      </w:r>
      <w:r w:rsidR="00874371">
        <w:rPr>
          <w:rFonts w:eastAsia="Times New Roman" w:cs="Segoe UI"/>
          <w:szCs w:val="24"/>
        </w:rPr>
        <w:t xml:space="preserve">its </w:t>
      </w:r>
      <w:hyperlink r:id="rId25" w:history="1">
        <w:r w:rsidRPr="00BC275B">
          <w:rPr>
            <w:rStyle w:val="Hyperlink"/>
            <w:rFonts w:eastAsia="Times New Roman" w:cs="Segoe UI"/>
            <w:szCs w:val="24"/>
          </w:rPr>
          <w:t>Environment and Communications Legislation Committee for inquiry</w:t>
        </w:r>
      </w:hyperlink>
      <w:r w:rsidR="00CA14EC">
        <w:rPr>
          <w:rFonts w:eastAsia="Times New Roman" w:cs="Segoe UI"/>
          <w:szCs w:val="24"/>
        </w:rPr>
        <w:t xml:space="preserve">. </w:t>
      </w:r>
      <w:r w:rsidRPr="00BC275B">
        <w:rPr>
          <w:rFonts w:eastAsia="Times New Roman" w:cs="Segoe UI"/>
          <w:szCs w:val="24"/>
        </w:rPr>
        <w:t xml:space="preserve">The public is invited to make a submission to this inquiry by </w:t>
      </w:r>
      <w:r w:rsidRPr="00BC275B">
        <w:rPr>
          <w:rFonts w:eastAsia="Times New Roman" w:cs="Segoe UI"/>
          <w:b/>
          <w:bCs/>
          <w:szCs w:val="24"/>
        </w:rPr>
        <w:t>1 June 2023</w:t>
      </w:r>
      <w:r w:rsidRPr="00BC275B">
        <w:rPr>
          <w:rFonts w:eastAsia="Times New Roman" w:cs="Segoe UI"/>
          <w:szCs w:val="24"/>
        </w:rPr>
        <w:t>.  </w:t>
      </w:r>
      <w:r w:rsidR="00CA14EC">
        <w:rPr>
          <w:rFonts w:eastAsia="Times New Roman" w:cs="Segoe UI"/>
          <w:szCs w:val="24"/>
        </w:rPr>
        <w:t xml:space="preserve">The Committee’s report back to the Senate is due to </w:t>
      </w:r>
      <w:r w:rsidR="00CA14EC" w:rsidRPr="00BC275B">
        <w:rPr>
          <w:rFonts w:eastAsia="Times New Roman" w:cs="Segoe UI"/>
          <w:szCs w:val="24"/>
        </w:rPr>
        <w:t>be submitted by 1 August 2023.</w:t>
      </w:r>
    </w:p>
    <w:p w14:paraId="59A8F569" w14:textId="77777777" w:rsidR="00675C8A" w:rsidRDefault="00BC275B" w:rsidP="00BC275B">
      <w:pPr>
        <w:spacing w:before="100" w:beforeAutospacing="1" w:after="100" w:afterAutospacing="1"/>
        <w:rPr>
          <w:rFonts w:eastAsia="Times New Roman" w:cs="Segoe UI"/>
          <w:szCs w:val="24"/>
        </w:rPr>
      </w:pPr>
      <w:r w:rsidRPr="00BC275B">
        <w:rPr>
          <w:rFonts w:eastAsia="Times New Roman" w:cs="Segoe UI"/>
          <w:szCs w:val="24"/>
        </w:rPr>
        <w:t xml:space="preserve">Related to the </w:t>
      </w:r>
      <w:r w:rsidR="00CA14EC">
        <w:rPr>
          <w:rFonts w:eastAsia="Times New Roman" w:cs="Segoe UI"/>
          <w:szCs w:val="24"/>
        </w:rPr>
        <w:t xml:space="preserve">Government’s </w:t>
      </w:r>
      <w:r w:rsidRPr="00BC275B">
        <w:rPr>
          <w:rFonts w:eastAsia="Times New Roman" w:cs="Segoe UI"/>
          <w:szCs w:val="24"/>
        </w:rPr>
        <w:t xml:space="preserve">30x30 (Targets 1 and 2) goals - The Australian Government is developing a framework to guide recognition of consultation on </w:t>
      </w:r>
      <w:r w:rsidRPr="00BC275B">
        <w:rPr>
          <w:rFonts w:eastAsia="Times New Roman" w:cs="Segoe UI"/>
          <w:b/>
          <w:bCs/>
          <w:szCs w:val="24"/>
        </w:rPr>
        <w:t xml:space="preserve">other effective area-based conservation measures (OECMs) </w:t>
      </w:r>
      <w:r w:rsidRPr="00BC275B">
        <w:rPr>
          <w:rFonts w:eastAsia="Times New Roman" w:cs="Segoe UI"/>
          <w:szCs w:val="24"/>
        </w:rPr>
        <w:t xml:space="preserve">in Australia. OECMs were introduced in Aichi Target 11 in 2011 – 2020 and the definition, IUCN guidance, and site level methodology are more recent. Numbers of OECMs are still quite small (1000 globally) but Canada, the European Union, South Africa, and Colombia are all actively considering / recognising OECMs. </w:t>
      </w:r>
    </w:p>
    <w:p w14:paraId="09D30D9F" w14:textId="5EA5FE18" w:rsidR="00BC275B" w:rsidRPr="00675C8A" w:rsidRDefault="00675C8A" w:rsidP="000F1FF0">
      <w:pPr>
        <w:spacing w:before="100" w:beforeAutospacing="1" w:after="100" w:afterAutospacing="1"/>
        <w:rPr>
          <w:lang w:val="en-AU" w:eastAsia="en-AU"/>
        </w:rPr>
      </w:pPr>
      <w:r>
        <w:rPr>
          <w:rFonts w:eastAsia="Times New Roman" w:cs="Segoe UI"/>
          <w:szCs w:val="24"/>
        </w:rPr>
        <w:t>T</w:t>
      </w:r>
      <w:r w:rsidR="00B2155F" w:rsidRPr="00B2155F">
        <w:rPr>
          <w:rFonts w:eastAsia="Times New Roman" w:cs="Segoe UI"/>
          <w:szCs w:val="24"/>
        </w:rPr>
        <w:t>he Department of Climate Change Energy Environment &amp; Water (DCCEEW)</w:t>
      </w:r>
      <w:r w:rsidR="00B2155F">
        <w:rPr>
          <w:rFonts w:eastAsia="Times New Roman" w:cs="Segoe UI"/>
          <w:b/>
          <w:bCs/>
          <w:szCs w:val="24"/>
        </w:rPr>
        <w:t xml:space="preserve"> </w:t>
      </w:r>
      <w:r w:rsidRPr="00675C8A">
        <w:rPr>
          <w:rFonts w:eastAsia="Times New Roman" w:cs="Segoe UI"/>
          <w:szCs w:val="24"/>
        </w:rPr>
        <w:t>has issued</w:t>
      </w:r>
      <w:r>
        <w:rPr>
          <w:rFonts w:eastAsia="Times New Roman" w:cs="Segoe UI"/>
          <w:b/>
          <w:bCs/>
          <w:szCs w:val="24"/>
        </w:rPr>
        <w:t xml:space="preserve"> </w:t>
      </w:r>
      <w:r w:rsidR="00B2155F">
        <w:rPr>
          <w:rFonts w:eastAsia="Times New Roman" w:cs="Segoe UI"/>
          <w:szCs w:val="24"/>
        </w:rPr>
        <w:t xml:space="preserve">their </w:t>
      </w:r>
      <w:hyperlink r:id="rId26" w:history="1">
        <w:r w:rsidR="00CA14EC" w:rsidRPr="00B2155F">
          <w:rPr>
            <w:rStyle w:val="Hyperlink"/>
            <w:rFonts w:eastAsia="Times New Roman" w:cs="Segoe UI"/>
            <w:szCs w:val="24"/>
          </w:rPr>
          <w:t>consultation paper</w:t>
        </w:r>
      </w:hyperlink>
      <w:r w:rsidR="00BC275B" w:rsidRPr="00BC275B">
        <w:rPr>
          <w:rFonts w:eastAsia="Times New Roman" w:cs="Segoe UI"/>
          <w:szCs w:val="24"/>
        </w:rPr>
        <w:t xml:space="preserve"> </w:t>
      </w:r>
      <w:r w:rsidR="00B2155F">
        <w:rPr>
          <w:rFonts w:eastAsia="Times New Roman" w:cs="Segoe UI"/>
          <w:szCs w:val="24"/>
        </w:rPr>
        <w:t xml:space="preserve">on the draft principles </w:t>
      </w:r>
      <w:r>
        <w:rPr>
          <w:rFonts w:eastAsia="Times New Roman" w:cs="Segoe UI"/>
          <w:szCs w:val="24"/>
        </w:rPr>
        <w:t xml:space="preserve"> to guide the recognition of </w:t>
      </w:r>
      <w:r w:rsidR="00B2155F">
        <w:rPr>
          <w:rFonts w:eastAsia="Times New Roman" w:cs="Segoe UI"/>
          <w:szCs w:val="24"/>
        </w:rPr>
        <w:t xml:space="preserve"> (voluntary) OECMS in Australia. A s</w:t>
      </w:r>
      <w:r w:rsidR="00BC275B" w:rsidRPr="00BC275B">
        <w:rPr>
          <w:rFonts w:eastAsia="Times New Roman" w:cs="Segoe UI"/>
          <w:szCs w:val="24"/>
        </w:rPr>
        <w:t xml:space="preserve">econd round of consultation will consider a draft national framework and a draft assessment tool.  Concerns include that these could take attention away from new restoration </w:t>
      </w:r>
      <w:r w:rsidR="00BC275B" w:rsidRPr="00675C8A">
        <w:rPr>
          <w:rStyle w:val="cf01"/>
          <w:rFonts w:ascii="Book Antiqua" w:hAnsi="Book Antiqua"/>
          <w:sz w:val="24"/>
          <w:szCs w:val="24"/>
        </w:rPr>
        <w:t xml:space="preserve">required and be 'too-easy' a device for meeting the targets. </w:t>
      </w:r>
      <w:r w:rsidRPr="00BC275B">
        <w:rPr>
          <w:rFonts w:eastAsia="Times New Roman" w:cs="Segoe UI"/>
          <w:b/>
          <w:bCs/>
          <w:szCs w:val="24"/>
        </w:rPr>
        <w:t xml:space="preserve">Submissions are due on </w:t>
      </w:r>
      <w:r w:rsidRPr="00675C8A">
        <w:rPr>
          <w:rFonts w:eastAsia="Times New Roman" w:cs="Segoe UI"/>
          <w:b/>
          <w:bCs/>
          <w:szCs w:val="24"/>
        </w:rPr>
        <w:t xml:space="preserve">21 </w:t>
      </w:r>
      <w:r w:rsidRPr="00BC275B">
        <w:rPr>
          <w:rFonts w:eastAsia="Times New Roman" w:cs="Segoe UI"/>
          <w:b/>
          <w:bCs/>
          <w:szCs w:val="24"/>
        </w:rPr>
        <w:t>April</w:t>
      </w:r>
      <w:r>
        <w:rPr>
          <w:rFonts w:eastAsia="Times New Roman" w:cs="Segoe UI"/>
          <w:b/>
          <w:bCs/>
          <w:szCs w:val="24"/>
        </w:rPr>
        <w:t xml:space="preserve">, to make a written submission: </w:t>
      </w:r>
      <w:hyperlink r:id="rId27" w:history="1">
        <w:r w:rsidR="00B2155F" w:rsidRPr="00675C8A">
          <w:rPr>
            <w:rStyle w:val="Hyperlink"/>
            <w:rFonts w:cs="Segoe UI"/>
            <w:szCs w:val="24"/>
          </w:rPr>
          <w:t>https://consult.dcceew.gov.au/consult-draft-principles-for-oecms-in-australia</w:t>
        </w:r>
      </w:hyperlink>
    </w:p>
    <w:p w14:paraId="7C82821B" w14:textId="36197610" w:rsidR="000F1FF0" w:rsidRPr="00AE5CFD" w:rsidRDefault="000F1FF0" w:rsidP="000F1FF0">
      <w:pPr>
        <w:spacing w:before="100" w:beforeAutospacing="1" w:after="100" w:afterAutospacing="1"/>
        <w:rPr>
          <w:lang w:val="en-AU" w:eastAsia="en-AU"/>
        </w:rPr>
      </w:pPr>
      <w:r w:rsidRPr="00AE5CFD">
        <w:rPr>
          <w:lang w:val="en-AU" w:eastAsia="en-AU"/>
        </w:rPr>
        <w:t xml:space="preserve">Some more food for thought: </w:t>
      </w:r>
    </w:p>
    <w:p w14:paraId="0951B82C" w14:textId="2EB6FC01" w:rsidR="00DB0641" w:rsidRDefault="00DB0641" w:rsidP="00BF5150">
      <w:pPr>
        <w:pStyle w:val="ListParagraph"/>
        <w:numPr>
          <w:ilvl w:val="0"/>
          <w:numId w:val="43"/>
        </w:numPr>
        <w:spacing w:before="100" w:beforeAutospacing="1" w:after="100" w:afterAutospacing="1"/>
        <w:rPr>
          <w:sz w:val="22"/>
          <w:lang w:val="en-AU" w:eastAsia="en-AU"/>
        </w:rPr>
      </w:pPr>
      <w:r w:rsidRPr="00BF5150">
        <w:rPr>
          <w:b/>
          <w:bCs/>
          <w:sz w:val="22"/>
          <w:lang w:val="en-AU" w:eastAsia="en-AU"/>
        </w:rPr>
        <w:t>Watch 4min ABC video</w:t>
      </w:r>
      <w:r w:rsidR="00BF5150" w:rsidRPr="00BF5150">
        <w:rPr>
          <w:b/>
          <w:bCs/>
          <w:sz w:val="22"/>
          <w:lang w:val="en-AU" w:eastAsia="en-AU"/>
        </w:rPr>
        <w:t>, 29 March</w:t>
      </w:r>
      <w:r w:rsidRPr="00BF5150">
        <w:rPr>
          <w:b/>
          <w:bCs/>
          <w:sz w:val="22"/>
          <w:lang w:val="en-AU" w:eastAsia="en-AU"/>
        </w:rPr>
        <w:t xml:space="preserve">: </w:t>
      </w:r>
      <w:hyperlink r:id="rId28" w:history="1">
        <w:r w:rsidR="00BF5150" w:rsidRPr="00BF5150">
          <w:rPr>
            <w:rStyle w:val="Hyperlink"/>
            <w:sz w:val="22"/>
            <w:lang w:val="en-AU" w:eastAsia="en-AU"/>
          </w:rPr>
          <w:t>Federal Government proposes certificate scheme to promote biodiversity</w:t>
        </w:r>
      </w:hyperlink>
      <w:r w:rsidR="00BF5150">
        <w:rPr>
          <w:sz w:val="22"/>
          <w:lang w:val="en-AU" w:eastAsia="en-AU"/>
        </w:rPr>
        <w:t xml:space="preserve"> when Dr Evans described the proposed legislation as being not fit-for-purpose and likely to exacerbate nature loss. </w:t>
      </w:r>
    </w:p>
    <w:p w14:paraId="0CF5629F" w14:textId="77777777" w:rsidR="00DB0641" w:rsidRDefault="00DB0641" w:rsidP="00DB0641">
      <w:pPr>
        <w:pStyle w:val="ListParagraph"/>
        <w:spacing w:before="100" w:beforeAutospacing="1" w:after="100" w:afterAutospacing="1"/>
        <w:rPr>
          <w:b/>
          <w:bCs/>
          <w:color w:val="0070C0"/>
          <w:sz w:val="22"/>
          <w:lang w:val="en-AU" w:eastAsia="en-AU"/>
        </w:rPr>
      </w:pPr>
    </w:p>
    <w:p w14:paraId="03EAC6F9" w14:textId="180CA31F" w:rsidR="002242FE" w:rsidRPr="00AE5CFD" w:rsidRDefault="00AE5CFD" w:rsidP="008263D9">
      <w:pPr>
        <w:pStyle w:val="ListParagraph"/>
        <w:numPr>
          <w:ilvl w:val="0"/>
          <w:numId w:val="38"/>
        </w:numPr>
        <w:spacing w:before="100" w:beforeAutospacing="1" w:after="100" w:afterAutospacing="1"/>
        <w:rPr>
          <w:color w:val="0070C0"/>
          <w:sz w:val="22"/>
          <w:lang w:val="en-AU" w:eastAsia="en-AU"/>
        </w:rPr>
      </w:pPr>
      <w:r w:rsidRPr="00AE5CFD">
        <w:rPr>
          <w:b/>
          <w:bCs/>
          <w:szCs w:val="24"/>
          <w:lang w:val="en-AU" w:eastAsia="en-AU"/>
        </w:rPr>
        <w:t xml:space="preserve">Listen: </w:t>
      </w:r>
      <w:hyperlink r:id="rId29" w:history="1">
        <w:r w:rsidR="004D541F" w:rsidRPr="00AE5CFD">
          <w:rPr>
            <w:rStyle w:val="Hyperlink"/>
            <w:color w:val="0070C0"/>
            <w:sz w:val="20"/>
            <w:szCs w:val="20"/>
            <w:lang w:val="en-AU" w:eastAsia="en-AU"/>
          </w:rPr>
          <w:t xml:space="preserve">ABC Radio National: </w:t>
        </w:r>
        <w:r w:rsidR="002242FE" w:rsidRPr="00AE5CFD">
          <w:rPr>
            <w:rStyle w:val="Hyperlink"/>
            <w:color w:val="0070C0"/>
            <w:sz w:val="20"/>
            <w:szCs w:val="20"/>
            <w:lang w:val="en-AU" w:eastAsia="en-AU"/>
          </w:rPr>
          <w:t>“Can the market save the environment?”</w:t>
        </w:r>
      </w:hyperlink>
      <w:r w:rsidR="0080514A">
        <w:rPr>
          <w:color w:val="0070C0"/>
          <w:sz w:val="20"/>
          <w:szCs w:val="20"/>
          <w:lang w:val="en-AU" w:eastAsia="en-AU"/>
        </w:rPr>
        <w:t xml:space="preserve"> </w:t>
      </w:r>
      <w:r w:rsidR="0080514A">
        <w:rPr>
          <w:szCs w:val="24"/>
          <w:lang w:val="en-AU" w:eastAsia="en-AU"/>
        </w:rPr>
        <w:t>4 April 2023.</w:t>
      </w:r>
    </w:p>
    <w:p w14:paraId="09B036BE" w14:textId="77777777" w:rsidR="002242FE" w:rsidRDefault="002242FE" w:rsidP="002242FE">
      <w:pPr>
        <w:pStyle w:val="ListParagraph"/>
        <w:spacing w:before="100" w:beforeAutospacing="1" w:after="100" w:afterAutospacing="1"/>
        <w:rPr>
          <w:color w:val="FF0000"/>
          <w:lang w:val="en-AU" w:eastAsia="en-AU"/>
        </w:rPr>
      </w:pPr>
    </w:p>
    <w:p w14:paraId="5EA47AD2" w14:textId="77E3C3E7" w:rsidR="004D541F" w:rsidRPr="0080514A" w:rsidRDefault="00AE5CFD" w:rsidP="0080514A">
      <w:pPr>
        <w:pStyle w:val="ListParagraph"/>
        <w:spacing w:before="100" w:beforeAutospacing="1" w:after="100" w:afterAutospacing="1"/>
        <w:rPr>
          <w:lang w:val="en-AU" w:eastAsia="en-AU"/>
        </w:rPr>
      </w:pPr>
      <w:r w:rsidRPr="0080514A">
        <w:rPr>
          <w:noProof/>
          <w:lang w:val="en-AU" w:eastAsia="en-AU"/>
        </w:rPr>
        <w:drawing>
          <wp:anchor distT="0" distB="0" distL="114300" distR="114300" simplePos="0" relativeHeight="251660288" behindDoc="0" locked="0" layoutInCell="1" allowOverlap="1" wp14:anchorId="02A3F719" wp14:editId="4CA7146C">
            <wp:simplePos x="0" y="0"/>
            <wp:positionH relativeFrom="column">
              <wp:posOffset>460858</wp:posOffset>
            </wp:positionH>
            <wp:positionV relativeFrom="paragraph">
              <wp:posOffset>1905</wp:posOffset>
            </wp:positionV>
            <wp:extent cx="2428646" cy="1552241"/>
            <wp:effectExtent l="0" t="0" r="0" b="0"/>
            <wp:wrapThrough wrapText="bothSides">
              <wp:wrapPolygon edited="0">
                <wp:start x="0" y="0"/>
                <wp:lineTo x="0" y="21211"/>
                <wp:lineTo x="21351" y="21211"/>
                <wp:lineTo x="2135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28646" cy="1552241"/>
                    </a:xfrm>
                    <a:prstGeom prst="rect">
                      <a:avLst/>
                    </a:prstGeom>
                  </pic:spPr>
                </pic:pic>
              </a:graphicData>
            </a:graphic>
            <wp14:sizeRelH relativeFrom="page">
              <wp14:pctWidth>0</wp14:pctWidth>
            </wp14:sizeRelH>
            <wp14:sizeRelV relativeFrom="page">
              <wp14:pctHeight>0</wp14:pctHeight>
            </wp14:sizeRelV>
          </wp:anchor>
        </w:drawing>
      </w:r>
      <w:r w:rsidR="004D541F" w:rsidRPr="0080514A">
        <w:rPr>
          <w:lang w:val="en-AU" w:eastAsia="en-AU"/>
        </w:rPr>
        <w:t xml:space="preserve">“Do </w:t>
      </w:r>
      <w:r w:rsidR="004D541F" w:rsidRPr="0080514A">
        <w:rPr>
          <w:shd w:val="clear" w:color="auto" w:fill="FFFFFF"/>
        </w:rPr>
        <w:t xml:space="preserve">environmental markets really work - and if not, why are they so popular?” A discussion between </w:t>
      </w:r>
    </w:p>
    <w:p w14:paraId="1439E974" w14:textId="07309F2F" w:rsidR="00DB0641" w:rsidRDefault="0080514A" w:rsidP="00DB0641">
      <w:pPr>
        <w:pStyle w:val="ListParagraph"/>
        <w:spacing w:before="100" w:beforeAutospacing="1" w:after="100" w:afterAutospacing="1"/>
        <w:rPr>
          <w:lang w:val="en-AU" w:eastAsia="en-AU"/>
        </w:rPr>
      </w:pPr>
      <w:r w:rsidRPr="0080514A">
        <w:rPr>
          <w:rFonts w:eastAsia="Times New Roman" w:cs="Segoe UI"/>
          <w:b/>
          <w:bCs/>
          <w:color w:val="000000"/>
          <w:szCs w:val="24"/>
        </w:rPr>
        <w:t>Polly Hemming</w:t>
      </w:r>
      <w:r w:rsidRPr="0080514A">
        <w:rPr>
          <w:rFonts w:eastAsia="Times New Roman" w:cs="Segoe UI"/>
          <w:color w:val="000000"/>
          <w:szCs w:val="24"/>
        </w:rPr>
        <w:t xml:space="preserve">, Director of Climate and Energy program, The Australia Institute and </w:t>
      </w:r>
      <w:r w:rsidRPr="0080514A">
        <w:rPr>
          <w:rFonts w:eastAsia="Times New Roman" w:cs="Segoe UI"/>
          <w:b/>
          <w:bCs/>
          <w:color w:val="000000"/>
          <w:szCs w:val="24"/>
        </w:rPr>
        <w:t>Dr Megan Evans</w:t>
      </w:r>
      <w:r w:rsidRPr="0080514A">
        <w:rPr>
          <w:rFonts w:eastAsia="Times New Roman" w:cs="Segoe UI"/>
          <w:color w:val="000000"/>
          <w:szCs w:val="24"/>
        </w:rPr>
        <w:t>, Senior Lecturer, Public Sector Management</w:t>
      </w:r>
      <w:r>
        <w:rPr>
          <w:rFonts w:eastAsia="Times New Roman" w:cs="Segoe UI"/>
          <w:color w:val="000000"/>
          <w:szCs w:val="24"/>
        </w:rPr>
        <w:t xml:space="preserve">. The </w:t>
      </w:r>
      <w:hyperlink r:id="rId31" w:history="1">
        <w:r w:rsidRPr="0080514A">
          <w:rPr>
            <w:rStyle w:val="Hyperlink"/>
            <w:lang w:val="en-AU" w:eastAsia="en-AU"/>
          </w:rPr>
          <w:t>submissions listed</w:t>
        </w:r>
      </w:hyperlink>
      <w:r>
        <w:rPr>
          <w:lang w:val="en-AU" w:eastAsia="en-AU"/>
        </w:rPr>
        <w:t xml:space="preserve"> includes the RDA’s, Polly’s and Megan</w:t>
      </w:r>
      <w:r w:rsidR="00371A5B">
        <w:rPr>
          <w:lang w:val="en-AU" w:eastAsia="en-AU"/>
        </w:rPr>
        <w:t>’s</w:t>
      </w:r>
      <w:r w:rsidR="00DB0641">
        <w:rPr>
          <w:lang w:val="en-AU" w:eastAsia="en-AU"/>
        </w:rPr>
        <w:t>.</w:t>
      </w:r>
    </w:p>
    <w:p w14:paraId="398CB95C" w14:textId="77777777" w:rsidR="00D61D51" w:rsidRDefault="00422766" w:rsidP="0080514A">
      <w:pPr>
        <w:pStyle w:val="ListParagraph"/>
        <w:spacing w:before="100" w:beforeAutospacing="1" w:after="100" w:afterAutospacing="1"/>
        <w:rPr>
          <w:i/>
          <w:iCs/>
          <w:lang w:val="en-AU" w:eastAsia="en-AU"/>
        </w:rPr>
      </w:pPr>
      <w:r>
        <w:rPr>
          <w:lang w:val="en-AU" w:eastAsia="en-AU"/>
        </w:rPr>
        <w:t>In the</w:t>
      </w:r>
      <w:r w:rsidR="00BF5150">
        <w:rPr>
          <w:lang w:val="en-AU" w:eastAsia="en-AU"/>
        </w:rPr>
        <w:t xml:space="preserve"> </w:t>
      </w:r>
      <w:r w:rsidR="000D5E9B">
        <w:rPr>
          <w:lang w:val="en-AU" w:eastAsia="en-AU"/>
        </w:rPr>
        <w:t xml:space="preserve">ABC </w:t>
      </w:r>
      <w:r w:rsidR="00BF5150">
        <w:rPr>
          <w:lang w:val="en-AU" w:eastAsia="en-AU"/>
        </w:rPr>
        <w:t>RN</w:t>
      </w:r>
      <w:r>
        <w:rPr>
          <w:lang w:val="en-AU" w:eastAsia="en-AU"/>
        </w:rPr>
        <w:t xml:space="preserve"> program, Megan mentions a new book by </w:t>
      </w:r>
      <w:r w:rsidR="00DB0641">
        <w:rPr>
          <w:lang w:val="en-AU" w:eastAsia="en-AU"/>
        </w:rPr>
        <w:t xml:space="preserve">American </w:t>
      </w:r>
      <w:r>
        <w:rPr>
          <w:lang w:val="en-AU" w:eastAsia="en-AU"/>
        </w:rPr>
        <w:t xml:space="preserve">Professor Robert Fletcher, </w:t>
      </w:r>
      <w:r>
        <w:rPr>
          <w:i/>
          <w:iCs/>
          <w:lang w:val="en-AU" w:eastAsia="en-AU"/>
        </w:rPr>
        <w:t>Flailing Forward; the rise and fall of neoliberal conservatism</w:t>
      </w:r>
      <w:r w:rsidR="00DB0641">
        <w:rPr>
          <w:i/>
          <w:iCs/>
          <w:lang w:val="en-AU" w:eastAsia="en-AU"/>
        </w:rPr>
        <w:t xml:space="preserve">. </w:t>
      </w:r>
      <w:r w:rsidR="00786BE6">
        <w:rPr>
          <w:i/>
          <w:iCs/>
          <w:lang w:val="en-AU" w:eastAsia="en-AU"/>
        </w:rPr>
        <w:t xml:space="preserve"> </w:t>
      </w:r>
    </w:p>
    <w:p w14:paraId="035BB044" w14:textId="77777777" w:rsidR="00D61D51" w:rsidRDefault="00D61D51" w:rsidP="0080514A">
      <w:pPr>
        <w:pStyle w:val="ListParagraph"/>
        <w:spacing w:before="100" w:beforeAutospacing="1" w:after="100" w:afterAutospacing="1"/>
        <w:rPr>
          <w:i/>
          <w:iCs/>
          <w:lang w:val="en-AU" w:eastAsia="en-AU"/>
        </w:rPr>
      </w:pPr>
    </w:p>
    <w:p w14:paraId="2049655F" w14:textId="66AFDA6F" w:rsidR="002D770F" w:rsidRDefault="00786BE6" w:rsidP="0080514A">
      <w:pPr>
        <w:pStyle w:val="ListParagraph"/>
        <w:spacing w:before="100" w:beforeAutospacing="1" w:after="100" w:afterAutospacing="1"/>
      </w:pPr>
      <w:r>
        <w:rPr>
          <w:lang w:val="en-AU" w:eastAsia="en-AU"/>
        </w:rPr>
        <w:t>Timely then to pick</w:t>
      </w:r>
      <w:r w:rsidR="00C177F6">
        <w:rPr>
          <w:lang w:val="en-AU" w:eastAsia="en-AU"/>
        </w:rPr>
        <w:t>-</w:t>
      </w:r>
      <w:r>
        <w:rPr>
          <w:lang w:val="en-AU" w:eastAsia="en-AU"/>
        </w:rPr>
        <w:t>up</w:t>
      </w:r>
      <w:r w:rsidR="00C177F6">
        <w:rPr>
          <w:lang w:val="en-AU" w:eastAsia="en-AU"/>
        </w:rPr>
        <w:t xml:space="preserve"> a</w:t>
      </w:r>
      <w:r>
        <w:rPr>
          <w:lang w:val="en-AU" w:eastAsia="en-AU"/>
        </w:rPr>
        <w:t xml:space="preserve"> 2021 book </w:t>
      </w:r>
      <w:r w:rsidR="00905DD9">
        <w:rPr>
          <w:lang w:val="en-AU" w:eastAsia="en-AU"/>
        </w:rPr>
        <w:t xml:space="preserve">Pierre Charbonnier’s </w:t>
      </w:r>
      <w:hyperlink r:id="rId32" w:history="1">
        <w:r w:rsidR="00905DD9" w:rsidRPr="002D770F">
          <w:rPr>
            <w:rStyle w:val="Hyperlink"/>
            <w:i/>
            <w:iCs/>
            <w:lang w:val="en-AU" w:eastAsia="en-AU"/>
          </w:rPr>
          <w:t>Affluence and Freedom: an environmental history of political ideas</w:t>
        </w:r>
      </w:hyperlink>
      <w:r w:rsidR="002D770F">
        <w:rPr>
          <w:i/>
          <w:iCs/>
          <w:lang w:val="en-AU" w:eastAsia="en-AU"/>
        </w:rPr>
        <w:t xml:space="preserve"> </w:t>
      </w:r>
      <w:r w:rsidR="002D770F">
        <w:rPr>
          <w:lang w:val="en-AU" w:eastAsia="en-AU"/>
        </w:rPr>
        <w:t xml:space="preserve">. Charbonnier shows that all political ideas </w:t>
      </w:r>
      <w:r w:rsidR="002D770F" w:rsidRPr="002D770F">
        <w:t>are informed by a certain conception of our relationship to the Earth and to our environment</w:t>
      </w:r>
      <w:r w:rsidR="002D770F">
        <w:t xml:space="preserve"> – ‘a conceptual a priori to economic thought’ – whether the relationship between ideas for abundance and growth and nature’s finitude are addressed, ignored or sought to </w:t>
      </w:r>
      <w:r w:rsidR="00741D26">
        <w:t xml:space="preserve">be </w:t>
      </w:r>
      <w:r w:rsidR="002D770F">
        <w:t>transcend</w:t>
      </w:r>
      <w:r w:rsidR="00741D26">
        <w:t>ed</w:t>
      </w:r>
      <w:r w:rsidR="002D770F">
        <w:t xml:space="preserve">. </w:t>
      </w:r>
    </w:p>
    <w:p w14:paraId="4DDFD35C" w14:textId="53F9F433" w:rsidR="00117F9F" w:rsidRDefault="00000000" w:rsidP="0080514A">
      <w:pPr>
        <w:pStyle w:val="ListParagraph"/>
        <w:spacing w:before="100" w:beforeAutospacing="1" w:after="100" w:afterAutospacing="1"/>
        <w:rPr>
          <w:i/>
          <w:iCs/>
          <w:lang w:val="en-AU" w:eastAsia="en-AU"/>
        </w:rPr>
      </w:pPr>
      <w:hyperlink r:id="rId33" w:history="1">
        <w:r w:rsidR="00FD09ED" w:rsidRPr="005244D5">
          <w:rPr>
            <w:rStyle w:val="Hyperlink"/>
            <w:i/>
            <w:iCs/>
            <w:lang w:val="en-AU" w:eastAsia="en-AU"/>
          </w:rPr>
          <w:t>https://rgs-ibg.onlinelibrary.wiley.com/doi/epdf/10.1111/tran.12434</w:t>
        </w:r>
      </w:hyperlink>
    </w:p>
    <w:p w14:paraId="371A1E05" w14:textId="7FFE8951" w:rsidR="00FD09ED" w:rsidRDefault="00FD09ED" w:rsidP="0080514A">
      <w:pPr>
        <w:pStyle w:val="ListParagraph"/>
        <w:spacing w:before="100" w:beforeAutospacing="1" w:after="100" w:afterAutospacing="1"/>
        <w:rPr>
          <w:i/>
          <w:iCs/>
          <w:lang w:val="en-AU" w:eastAsia="en-AU"/>
        </w:rPr>
      </w:pPr>
    </w:p>
    <w:p w14:paraId="62E6F105" w14:textId="2409ED9F" w:rsidR="00FD09ED" w:rsidRPr="00FD09ED" w:rsidRDefault="00FD09ED" w:rsidP="00FD09ED">
      <w:pPr>
        <w:pStyle w:val="ListParagraph"/>
        <w:numPr>
          <w:ilvl w:val="0"/>
          <w:numId w:val="38"/>
        </w:numPr>
        <w:spacing w:before="100" w:beforeAutospacing="1" w:after="100" w:afterAutospacing="1"/>
        <w:rPr>
          <w:lang w:val="en-AU" w:eastAsia="en-AU"/>
        </w:rPr>
      </w:pPr>
      <w:proofErr w:type="gramStart"/>
      <w:r>
        <w:rPr>
          <w:b/>
          <w:bCs/>
          <w:lang w:val="en-AU" w:eastAsia="en-AU"/>
        </w:rPr>
        <w:t>Read  “</w:t>
      </w:r>
      <w:proofErr w:type="gramEnd"/>
      <w:r w:rsidR="00000000">
        <w:fldChar w:fldCharType="begin"/>
      </w:r>
      <w:r w:rsidR="00000000">
        <w:instrText>HYPERLINK "https://onlinelibrary.wiley.com/doi/10.1111/emr.12573"</w:instrText>
      </w:r>
      <w:r w:rsidR="00000000">
        <w:fldChar w:fldCharType="separate"/>
      </w:r>
      <w:r w:rsidRPr="00FD09ED">
        <w:rPr>
          <w:rStyle w:val="Hyperlink"/>
          <w:rFonts w:cs="Segoe UI"/>
          <w:szCs w:val="24"/>
        </w:rPr>
        <w:t>The business of biodiversity - What is needed for biodiversity markets to work</w:t>
      </w:r>
      <w:r w:rsidR="00000000">
        <w:rPr>
          <w:rStyle w:val="Hyperlink"/>
          <w:rFonts w:cs="Segoe UI"/>
          <w:szCs w:val="24"/>
        </w:rPr>
        <w:fldChar w:fldCharType="end"/>
      </w:r>
      <w:r>
        <w:rPr>
          <w:rStyle w:val="cf11"/>
          <w:rFonts w:ascii="Book Antiqua" w:hAnsi="Book Antiqua"/>
          <w:b w:val="0"/>
          <w:bCs w:val="0"/>
          <w:sz w:val="24"/>
          <w:szCs w:val="24"/>
        </w:rPr>
        <w:t>”</w:t>
      </w:r>
      <w:r w:rsidRPr="00FD09ED">
        <w:rPr>
          <w:rStyle w:val="cf11"/>
          <w:rFonts w:ascii="Book Antiqua" w:hAnsi="Book Antiqua"/>
          <w:b w:val="0"/>
          <w:bCs w:val="0"/>
          <w:sz w:val="24"/>
          <w:szCs w:val="24"/>
        </w:rPr>
        <w:t>.</w:t>
      </w:r>
      <w:r w:rsidRPr="00FD09ED">
        <w:rPr>
          <w:rStyle w:val="cf01"/>
          <w:rFonts w:ascii="Book Antiqua" w:hAnsi="Book Antiqua"/>
          <w:b/>
          <w:bCs/>
          <w:sz w:val="24"/>
          <w:szCs w:val="24"/>
        </w:rPr>
        <w:t xml:space="preserve"> </w:t>
      </w:r>
      <w:r>
        <w:rPr>
          <w:i/>
          <w:iCs/>
          <w:lang w:val="en-AU" w:eastAsia="en-AU"/>
        </w:rPr>
        <w:t xml:space="preserve">Viewpoint </w:t>
      </w:r>
      <w:r>
        <w:rPr>
          <w:lang w:val="en-AU" w:eastAsia="en-AU"/>
        </w:rPr>
        <w:t xml:space="preserve">in </w:t>
      </w:r>
      <w:r>
        <w:rPr>
          <w:i/>
          <w:iCs/>
          <w:lang w:val="en-AU" w:eastAsia="en-AU"/>
        </w:rPr>
        <w:t xml:space="preserve">Ecological Management and Restoration </w:t>
      </w:r>
      <w:r>
        <w:rPr>
          <w:lang w:val="en-AU" w:eastAsia="en-AU"/>
        </w:rPr>
        <w:t xml:space="preserve">by David </w:t>
      </w:r>
      <w:proofErr w:type="spellStart"/>
      <w:r>
        <w:rPr>
          <w:lang w:val="en-AU" w:eastAsia="en-AU"/>
        </w:rPr>
        <w:t>Lindenmayer</w:t>
      </w:r>
      <w:proofErr w:type="spellEnd"/>
      <w:r>
        <w:rPr>
          <w:lang w:val="en-AU" w:eastAsia="en-AU"/>
        </w:rPr>
        <w:t xml:space="preserve">, Ben </w:t>
      </w:r>
      <w:proofErr w:type="spellStart"/>
      <w:proofErr w:type="gramStart"/>
      <w:r>
        <w:rPr>
          <w:lang w:val="en-AU" w:eastAsia="en-AU"/>
        </w:rPr>
        <w:t>C.Scheele</w:t>
      </w:r>
      <w:proofErr w:type="spellEnd"/>
      <w:proofErr w:type="gramEnd"/>
      <w:r>
        <w:rPr>
          <w:lang w:val="en-AU" w:eastAsia="en-AU"/>
        </w:rPr>
        <w:t xml:space="preserve">, Michelle Young, Michael Vardon. </w:t>
      </w:r>
    </w:p>
    <w:p w14:paraId="34F4CE6F" w14:textId="79E0A90F" w:rsidR="00FD09ED" w:rsidRDefault="00FD09ED" w:rsidP="0080514A">
      <w:pPr>
        <w:pStyle w:val="ListParagraph"/>
        <w:spacing w:before="100" w:beforeAutospacing="1" w:after="100" w:afterAutospacing="1"/>
        <w:rPr>
          <w:i/>
          <w:iCs/>
          <w:lang w:val="en-AU" w:eastAsia="en-AU"/>
        </w:rPr>
      </w:pPr>
    </w:p>
    <w:p w14:paraId="1D8EF5FC" w14:textId="77777777" w:rsidR="00FD09ED" w:rsidRPr="00FD09ED" w:rsidRDefault="00FD09ED" w:rsidP="00F17DA6">
      <w:pPr>
        <w:pStyle w:val="ListParagraph"/>
        <w:numPr>
          <w:ilvl w:val="0"/>
          <w:numId w:val="38"/>
        </w:numPr>
        <w:shd w:val="clear" w:color="auto" w:fill="FFFFFF"/>
        <w:spacing w:before="240"/>
        <w:rPr>
          <w:rFonts w:eastAsia="Times New Roman" w:cs="Times New Roman"/>
          <w:color w:val="000000"/>
          <w:spacing w:val="-5"/>
          <w:szCs w:val="24"/>
        </w:rPr>
      </w:pPr>
      <w:r>
        <w:rPr>
          <w:b/>
          <w:bCs/>
        </w:rPr>
        <w:t>Indigenous Peoples and colonialism</w:t>
      </w:r>
    </w:p>
    <w:p w14:paraId="1330D41B" w14:textId="5838FEAC" w:rsidR="002D50FF" w:rsidRPr="000F1FF0" w:rsidRDefault="002D50FF" w:rsidP="00FD09ED">
      <w:pPr>
        <w:pStyle w:val="ListParagraph"/>
        <w:numPr>
          <w:ilvl w:val="1"/>
          <w:numId w:val="38"/>
        </w:numPr>
        <w:shd w:val="clear" w:color="auto" w:fill="FFFFFF"/>
        <w:spacing w:before="240"/>
        <w:rPr>
          <w:rFonts w:eastAsia="Times New Roman" w:cs="Times New Roman"/>
          <w:color w:val="000000"/>
          <w:spacing w:val="-5"/>
          <w:szCs w:val="24"/>
        </w:rPr>
      </w:pPr>
      <w:r w:rsidRPr="000F1FF0">
        <w:rPr>
          <w:i/>
          <w:iCs/>
        </w:rPr>
        <w:t>Stanford Social Innovation Review</w:t>
      </w:r>
      <w:r w:rsidR="000F1FF0">
        <w:rPr>
          <w:i/>
          <w:iCs/>
        </w:rPr>
        <w:t xml:space="preserve"> </w:t>
      </w:r>
      <w:r w:rsidR="000F1FF0">
        <w:t xml:space="preserve">Spring 2023 </w:t>
      </w:r>
      <w:r w:rsidRPr="000F1FF0">
        <w:rPr>
          <w:i/>
          <w:iCs/>
        </w:rPr>
        <w:t xml:space="preserve"> </w:t>
      </w:r>
      <w:r w:rsidR="000F1FF0">
        <w:t>“</w:t>
      </w:r>
      <w:r w:rsidRPr="003E1FFA">
        <w:t>The Problem with Carbon Offsets</w:t>
      </w:r>
      <w:r w:rsidR="000F1FF0">
        <w:t xml:space="preserve">” by </w:t>
      </w:r>
      <w:hyperlink r:id="rId34" w:history="1">
        <w:r w:rsidR="000F1FF0" w:rsidRPr="000F1FF0">
          <w:rPr>
            <w:rFonts w:eastAsia="Times New Roman" w:cs="Times New Roman"/>
            <w:spacing w:val="-5"/>
            <w:szCs w:val="24"/>
          </w:rPr>
          <w:t>Roshan Krishnan</w:t>
        </w:r>
      </w:hyperlink>
      <w:r w:rsidR="000F1FF0" w:rsidRPr="000F1FF0">
        <w:rPr>
          <w:rFonts w:eastAsia="Times New Roman" w:cs="Times New Roman"/>
          <w:spacing w:val="-5"/>
          <w:szCs w:val="24"/>
        </w:rPr>
        <w:t>, </w:t>
      </w:r>
      <w:hyperlink r:id="rId35" w:history="1">
        <w:r w:rsidR="000F1FF0" w:rsidRPr="000F1FF0">
          <w:rPr>
            <w:rFonts w:eastAsia="Times New Roman" w:cs="Times New Roman"/>
            <w:spacing w:val="-5"/>
            <w:szCs w:val="24"/>
          </w:rPr>
          <w:t xml:space="preserve">Sofia </w:t>
        </w:r>
        <w:proofErr w:type="spellStart"/>
        <w:r w:rsidR="000F1FF0" w:rsidRPr="000F1FF0">
          <w:rPr>
            <w:rFonts w:eastAsia="Times New Roman" w:cs="Times New Roman"/>
            <w:spacing w:val="-5"/>
            <w:szCs w:val="24"/>
          </w:rPr>
          <w:t>Jarrin</w:t>
        </w:r>
        <w:proofErr w:type="spellEnd"/>
        <w:r w:rsidR="000F1FF0" w:rsidRPr="000F1FF0">
          <w:rPr>
            <w:rFonts w:eastAsia="Times New Roman" w:cs="Times New Roman"/>
            <w:spacing w:val="-5"/>
            <w:szCs w:val="24"/>
          </w:rPr>
          <w:t xml:space="preserve"> Hidalgo</w:t>
        </w:r>
      </w:hyperlink>
      <w:r w:rsidR="000F1FF0" w:rsidRPr="000F1FF0">
        <w:rPr>
          <w:rFonts w:eastAsia="Times New Roman" w:cs="Times New Roman"/>
          <w:spacing w:val="-5"/>
          <w:szCs w:val="24"/>
        </w:rPr>
        <w:t> &amp; </w:t>
      </w:r>
      <w:hyperlink r:id="rId36" w:history="1">
        <w:r w:rsidR="000F1FF0" w:rsidRPr="000F1FF0">
          <w:rPr>
            <w:rFonts w:eastAsia="Times New Roman" w:cs="Times New Roman"/>
            <w:spacing w:val="-5"/>
            <w:szCs w:val="24"/>
          </w:rPr>
          <w:t>Marianna Fuchs</w:t>
        </w:r>
      </w:hyperlink>
      <w:r w:rsidR="000F1FF0">
        <w:rPr>
          <w:rFonts w:eastAsia="Times New Roman" w:cs="Times New Roman"/>
          <w:spacing w:val="-5"/>
          <w:szCs w:val="24"/>
        </w:rPr>
        <w:t xml:space="preserve"> who wrote: </w:t>
      </w:r>
      <w:r w:rsidR="000F1FF0" w:rsidRPr="000F1FF0">
        <w:rPr>
          <w:rFonts w:eastAsia="Times New Roman" w:cs="Times New Roman"/>
          <w:spacing w:val="-5"/>
          <w:szCs w:val="24"/>
        </w:rPr>
        <w:t>“</w:t>
      </w:r>
      <w:r w:rsidRPr="000F1FF0">
        <w:rPr>
          <w:rFonts w:eastAsia="Times New Roman" w:cs="Times New Roman"/>
          <w:color w:val="000000"/>
          <w:spacing w:val="-5"/>
          <w:szCs w:val="24"/>
        </w:rPr>
        <w:t>Carbon offset programs enable affluent states and corporations to greenwash and pose serious threats to Indigenous peoples’ rights. Consider the case of the LEAF Coalition’s partnership with Ecuador.</w:t>
      </w:r>
      <w:r w:rsidR="000F1FF0">
        <w:rPr>
          <w:rFonts w:eastAsia="Times New Roman" w:cs="Times New Roman"/>
          <w:color w:val="000000"/>
          <w:spacing w:val="-5"/>
          <w:szCs w:val="24"/>
        </w:rPr>
        <w:t>”</w:t>
      </w:r>
    </w:p>
    <w:p w14:paraId="3F7B98ED" w14:textId="08D46E7D" w:rsidR="00182DB3" w:rsidRDefault="00182DB3" w:rsidP="00A77657">
      <w:pPr>
        <w:pStyle w:val="ListParagraph"/>
        <w:numPr>
          <w:ilvl w:val="1"/>
          <w:numId w:val="38"/>
        </w:numPr>
        <w:spacing w:before="100" w:beforeAutospacing="1" w:after="100" w:afterAutospacing="1"/>
        <w:rPr>
          <w:lang w:val="en-AU" w:eastAsia="en-AU"/>
        </w:rPr>
      </w:pPr>
      <w:r w:rsidRPr="00FD09ED">
        <w:rPr>
          <w:lang w:val="en-AU" w:eastAsia="en-AU"/>
        </w:rPr>
        <w:t>The broad problem of colonialism, and closer to home Papua New Guinea:</w:t>
      </w:r>
      <w:r w:rsidR="00FD09ED" w:rsidRPr="00FD09ED">
        <w:rPr>
          <w:lang w:val="en-AU" w:eastAsia="en-AU"/>
        </w:rPr>
        <w:t xml:space="preserve"> </w:t>
      </w:r>
      <w:hyperlink r:id="rId37" w:history="1">
        <w:r w:rsidR="005A6060" w:rsidRPr="00FD09ED">
          <w:rPr>
            <w:rStyle w:val="Hyperlink"/>
            <w:lang w:val="en-AU" w:eastAsia="en-AU"/>
          </w:rPr>
          <w:t>https://www.abc.net.au/news/2023-02-13/carbon-colonialism/101968870</w:t>
        </w:r>
      </w:hyperlink>
      <w:r w:rsidR="00FD09ED" w:rsidRPr="00FD09ED">
        <w:rPr>
          <w:rStyle w:val="Hyperlink"/>
          <w:lang w:val="en-AU" w:eastAsia="en-AU"/>
        </w:rPr>
        <w:t xml:space="preserve">  </w:t>
      </w:r>
      <w:r w:rsidR="004F5A8D" w:rsidRPr="00FD09ED">
        <w:rPr>
          <w:lang w:val="en-AU" w:eastAsia="en-AU"/>
        </w:rPr>
        <w:t>a</w:t>
      </w:r>
      <w:r w:rsidRPr="00FD09ED">
        <w:rPr>
          <w:lang w:val="en-AU" w:eastAsia="en-AU"/>
        </w:rPr>
        <w:t xml:space="preserve">nd </w:t>
      </w:r>
      <w:r w:rsidR="00FD09ED" w:rsidRPr="00FD09ED">
        <w:rPr>
          <w:b/>
          <w:bCs/>
          <w:lang w:val="en-AU" w:eastAsia="en-AU"/>
        </w:rPr>
        <w:t>watch</w:t>
      </w:r>
      <w:r w:rsidR="00FD09ED">
        <w:rPr>
          <w:lang w:val="en-AU" w:eastAsia="en-AU"/>
        </w:rPr>
        <w:t xml:space="preserve"> </w:t>
      </w:r>
      <w:r w:rsidR="004F5A8D" w:rsidRPr="00FD09ED">
        <w:rPr>
          <w:lang w:val="en-AU" w:eastAsia="en-AU"/>
        </w:rPr>
        <w:t xml:space="preserve">ABC </w:t>
      </w:r>
      <w:r w:rsidRPr="00FD09ED">
        <w:rPr>
          <w:lang w:val="en-AU" w:eastAsia="en-AU"/>
        </w:rPr>
        <w:t xml:space="preserve">4 Corners </w:t>
      </w:r>
      <w:hyperlink r:id="rId38" w:history="1">
        <w:r w:rsidR="004F5A8D" w:rsidRPr="00FD09ED">
          <w:rPr>
            <w:rStyle w:val="Hyperlink"/>
            <w:lang w:val="en-AU" w:eastAsia="en-AU"/>
          </w:rPr>
          <w:t>Carbon trade exposed</w:t>
        </w:r>
      </w:hyperlink>
      <w:r w:rsidR="004F5A8D" w:rsidRPr="00FD09ED">
        <w:rPr>
          <w:lang w:val="en-AU" w:eastAsia="en-AU"/>
        </w:rPr>
        <w:t xml:space="preserve"> or on iView. </w:t>
      </w:r>
    </w:p>
    <w:p w14:paraId="7B6EE2C9" w14:textId="77777777" w:rsidR="00D61D51" w:rsidRDefault="00D61D51" w:rsidP="00D61D51">
      <w:pPr>
        <w:pStyle w:val="ListParagraph"/>
        <w:spacing w:before="100" w:beforeAutospacing="1" w:after="100" w:afterAutospacing="1"/>
        <w:ind w:left="1440"/>
        <w:rPr>
          <w:lang w:val="en-AU" w:eastAsia="en-AU"/>
        </w:rPr>
      </w:pPr>
    </w:p>
    <w:p w14:paraId="589F6A81" w14:textId="3F0EB97F" w:rsidR="007A730B" w:rsidRPr="007A730B" w:rsidRDefault="007A730B" w:rsidP="007A730B">
      <w:pPr>
        <w:pStyle w:val="ListParagraph"/>
        <w:numPr>
          <w:ilvl w:val="0"/>
          <w:numId w:val="38"/>
        </w:numPr>
        <w:spacing w:before="100" w:beforeAutospacing="1" w:after="100" w:afterAutospacing="1"/>
        <w:rPr>
          <w:lang w:val="en-AU" w:eastAsia="en-AU"/>
        </w:rPr>
      </w:pPr>
      <w:r w:rsidRPr="00D61D51">
        <w:rPr>
          <w:b/>
          <w:bCs/>
          <w:lang w:val="en-AU" w:eastAsia="en-AU"/>
        </w:rPr>
        <w:t>Biodiversity offsetting policy</w:t>
      </w:r>
      <w:r>
        <w:rPr>
          <w:lang w:val="en-AU" w:eastAsia="en-AU"/>
        </w:rPr>
        <w:t xml:space="preserve"> seems to </w:t>
      </w:r>
      <w:r w:rsidRPr="00D61D51">
        <w:rPr>
          <w:b/>
          <w:bCs/>
          <w:lang w:val="en-AU" w:eastAsia="en-AU"/>
        </w:rPr>
        <w:t>wax and wane</w:t>
      </w:r>
      <w:r>
        <w:rPr>
          <w:lang w:val="en-AU" w:eastAsia="en-AU"/>
        </w:rPr>
        <w:t xml:space="preserve">, now waxing again in Australia at a national level. The spatial scale, both geographic and jurisdictional is evident for integrity. Some insight from </w:t>
      </w:r>
      <w:r w:rsidR="003F54AF">
        <w:rPr>
          <w:lang w:val="en-AU" w:eastAsia="en-AU"/>
        </w:rPr>
        <w:t xml:space="preserve">a 2021 paper published in the </w:t>
      </w:r>
      <w:hyperlink r:id="rId39" w:history="1">
        <w:r w:rsidR="003F54AF" w:rsidRPr="003F54AF">
          <w:rPr>
            <w:rStyle w:val="Hyperlink"/>
            <w:lang w:val="en-AU" w:eastAsia="en-AU"/>
          </w:rPr>
          <w:t>Transactions of the Institute of British Geographers</w:t>
        </w:r>
      </w:hyperlink>
      <w:r w:rsidR="003F54AF">
        <w:rPr>
          <w:lang w:val="en-AU" w:eastAsia="en-AU"/>
        </w:rPr>
        <w:t xml:space="preserve">: </w:t>
      </w:r>
      <w:r>
        <w:rPr>
          <w:lang w:val="en-AU" w:eastAsia="en-AU"/>
        </w:rPr>
        <w:t>“</w:t>
      </w:r>
      <w:r w:rsidRPr="007A730B">
        <w:rPr>
          <w:lang w:val="en-AU" w:eastAsia="en-AU"/>
        </w:rPr>
        <w:t>Neoliberal policy refugia: The death and life of biodiversity</w:t>
      </w:r>
      <w:r>
        <w:rPr>
          <w:lang w:val="en-AU" w:eastAsia="en-AU"/>
        </w:rPr>
        <w:t xml:space="preserve"> </w:t>
      </w:r>
      <w:r w:rsidRPr="007A730B">
        <w:rPr>
          <w:lang w:val="en-AU" w:eastAsia="en-AU"/>
        </w:rPr>
        <w:t>offsetting in the European Union and its member states</w:t>
      </w:r>
      <w:r>
        <w:rPr>
          <w:lang w:val="en-AU" w:eastAsia="en-AU"/>
        </w:rPr>
        <w:t>”</w:t>
      </w:r>
      <w:r w:rsidR="003F54AF">
        <w:rPr>
          <w:lang w:val="en-AU" w:eastAsia="en-AU"/>
        </w:rPr>
        <w:t>.</w:t>
      </w:r>
    </w:p>
    <w:p w14:paraId="0EA022A5" w14:textId="4B5B1F7D" w:rsidR="002D50FF" w:rsidRDefault="002D50FF" w:rsidP="002D50FF">
      <w:pPr>
        <w:rPr>
          <w:rFonts w:cstheme="minorHAnsi"/>
          <w:color w:val="0070C0"/>
          <w:sz w:val="28"/>
          <w:szCs w:val="28"/>
        </w:rPr>
      </w:pPr>
      <w:r w:rsidRPr="000F1FF0">
        <w:rPr>
          <w:b/>
          <w:bCs/>
        </w:rPr>
        <w:t>The National Reconstruction Fund</w:t>
      </w:r>
      <w:r w:rsidRPr="00453B61">
        <w:t xml:space="preserve"> – provision to exclude money for native forest logging</w:t>
      </w:r>
      <w:r w:rsidR="006B2B66">
        <w:t xml:space="preserve">. A useful summary 15 April 2023 from </w:t>
      </w:r>
      <w:hyperlink r:id="rId40" w:history="1">
        <w:proofErr w:type="spellStart"/>
        <w:r w:rsidR="006B2B66" w:rsidRPr="006B2B66">
          <w:rPr>
            <w:rStyle w:val="Hyperlink"/>
          </w:rPr>
          <w:t>ClaytonUtz</w:t>
        </w:r>
        <w:proofErr w:type="spellEnd"/>
        <w:r w:rsidR="006B2B66" w:rsidRPr="006B2B66">
          <w:rPr>
            <w:rStyle w:val="Hyperlink"/>
          </w:rPr>
          <w:t xml:space="preserve"> lawyers</w:t>
        </w:r>
      </w:hyperlink>
      <w:r w:rsidR="006B2B66">
        <w:t xml:space="preserve">, including: </w:t>
      </w:r>
      <w:r w:rsidRPr="00453B61">
        <w:t>“</w:t>
      </w:r>
      <w:r w:rsidR="00497D2A">
        <w:t>T</w:t>
      </w:r>
      <w:r w:rsidRPr="00453B61">
        <w:t>he Greens negotiated an amendment to ensure the Fund would not be able to finance the extraction of coal or gas, construction of gas pipelines or logging in native forests</w:t>
      </w:r>
      <w:r w:rsidR="006B2B66">
        <w:t>”.</w:t>
      </w:r>
    </w:p>
    <w:p w14:paraId="0AF03F93" w14:textId="77777777" w:rsidR="005023AE" w:rsidRDefault="005023AE" w:rsidP="005023AE">
      <w:pPr>
        <w:rPr>
          <w:rFonts w:cstheme="minorHAnsi"/>
          <w:b/>
          <w:bCs/>
          <w:i/>
          <w:iCs/>
          <w:szCs w:val="24"/>
        </w:rPr>
      </w:pPr>
    </w:p>
    <w:p w14:paraId="044D3E1E" w14:textId="0A38B55A" w:rsidR="00B556AF" w:rsidRPr="00B556AF" w:rsidRDefault="00B556AF" w:rsidP="005023AE">
      <w:pPr>
        <w:rPr>
          <w:rFonts w:cs="Arial"/>
          <w:color w:val="353736"/>
          <w:szCs w:val="24"/>
          <w:bdr w:val="none" w:sz="0" w:space="0" w:color="auto" w:frame="1"/>
        </w:rPr>
      </w:pPr>
      <w:r w:rsidRPr="00B556AF">
        <w:rPr>
          <w:rFonts w:cs="Arial"/>
          <w:color w:val="353736"/>
          <w:szCs w:val="24"/>
          <w:bdr w:val="none" w:sz="0" w:space="0" w:color="auto" w:frame="1"/>
          <w:shd w:val="clear" w:color="auto" w:fill="FFFFFF"/>
        </w:rPr>
        <w:t xml:space="preserve">Under the </w:t>
      </w:r>
      <w:r w:rsidRPr="00C518FC">
        <w:rPr>
          <w:rFonts w:cs="Arial"/>
          <w:b/>
          <w:bCs/>
          <w:color w:val="353736"/>
          <w:szCs w:val="24"/>
          <w:bdr w:val="none" w:sz="0" w:space="0" w:color="auto" w:frame="1"/>
          <w:shd w:val="clear" w:color="auto" w:fill="FFFFFF"/>
        </w:rPr>
        <w:t>Commonwealth </w:t>
      </w:r>
      <w:r w:rsidRPr="00C518FC">
        <w:rPr>
          <w:rFonts w:cs="Arial"/>
          <w:b/>
          <w:bCs/>
          <w:i/>
          <w:iCs/>
          <w:color w:val="353736"/>
          <w:szCs w:val="24"/>
          <w:bdr w:val="none" w:sz="0" w:space="0" w:color="auto" w:frame="1"/>
        </w:rPr>
        <w:t>Environment Protection and Biodiversity Conservation</w:t>
      </w:r>
      <w:r w:rsidRPr="00B556AF">
        <w:rPr>
          <w:rFonts w:cs="Arial"/>
          <w:b/>
          <w:bCs/>
          <w:i/>
          <w:iCs/>
          <w:color w:val="353736"/>
          <w:szCs w:val="24"/>
          <w:bdr w:val="none" w:sz="0" w:space="0" w:color="auto" w:frame="1"/>
        </w:rPr>
        <w:t xml:space="preserve"> Act</w:t>
      </w:r>
      <w:r w:rsidRPr="00B556AF">
        <w:rPr>
          <w:rFonts w:cs="Arial"/>
          <w:color w:val="353736"/>
          <w:szCs w:val="24"/>
          <w:bdr w:val="none" w:sz="0" w:space="0" w:color="auto" w:frame="1"/>
        </w:rPr>
        <w:t xml:space="preserve">, </w:t>
      </w:r>
      <w:r w:rsidRPr="00C518FC">
        <w:rPr>
          <w:rFonts w:cs="Arial"/>
          <w:b/>
          <w:bCs/>
          <w:color w:val="353736"/>
          <w:szCs w:val="24"/>
          <w:bdr w:val="none" w:sz="0" w:space="0" w:color="auto" w:frame="1"/>
        </w:rPr>
        <w:t xml:space="preserve">the </w:t>
      </w:r>
      <w:hyperlink r:id="rId41" w:history="1">
        <w:r w:rsidRPr="00C518FC">
          <w:rPr>
            <w:rStyle w:val="Hyperlink"/>
            <w:rFonts w:cs="Arial"/>
            <w:b/>
            <w:bCs/>
            <w:szCs w:val="24"/>
            <w:bdr w:val="none" w:sz="0" w:space="0" w:color="auto" w:frame="1"/>
          </w:rPr>
          <w:t>water trigger</w:t>
        </w:r>
      </w:hyperlink>
      <w:r w:rsidRPr="00B556AF">
        <w:rPr>
          <w:rFonts w:cs="Arial"/>
          <w:color w:val="353736"/>
          <w:szCs w:val="24"/>
          <w:bdr w:val="none" w:sz="0" w:space="0" w:color="auto" w:frame="1"/>
        </w:rPr>
        <w:t xml:space="preserve"> is being applied to mine rehabilitation</w:t>
      </w:r>
      <w:r>
        <w:rPr>
          <w:rFonts w:cs="Arial"/>
          <w:color w:val="353736"/>
          <w:szCs w:val="24"/>
          <w:bdr w:val="none" w:sz="0" w:space="0" w:color="auto" w:frame="1"/>
        </w:rPr>
        <w:t xml:space="preserve">, following calls by </w:t>
      </w:r>
      <w:hyperlink r:id="rId42" w:history="1">
        <w:r w:rsidRPr="00B556AF">
          <w:rPr>
            <w:rStyle w:val="Hyperlink"/>
            <w:rFonts w:cs="Arial"/>
            <w:szCs w:val="24"/>
            <w:bdr w:val="none" w:sz="0" w:space="0" w:color="auto" w:frame="1"/>
          </w:rPr>
          <w:t>Environment Justice Australia</w:t>
        </w:r>
      </w:hyperlink>
      <w:r w:rsidRPr="00B556AF">
        <w:rPr>
          <w:rFonts w:cs="Arial"/>
          <w:color w:val="353736"/>
          <w:szCs w:val="24"/>
          <w:bdr w:val="none" w:sz="0" w:space="0" w:color="auto" w:frame="1"/>
        </w:rPr>
        <w:t xml:space="preserve"> </w:t>
      </w:r>
      <w:r>
        <w:rPr>
          <w:rFonts w:cs="Arial"/>
          <w:color w:val="353736"/>
          <w:szCs w:val="24"/>
          <w:bdr w:val="none" w:sz="0" w:space="0" w:color="auto" w:frame="1"/>
        </w:rPr>
        <w:t>for the Minister’s close scrutiny of the plan to rehabilitate Hazelwood coal mine as ‘pit lakes’. This sets an important precedent as coal power stations close across the country in coming years.</w:t>
      </w:r>
    </w:p>
    <w:p w14:paraId="7BA10B65" w14:textId="7B290D8B" w:rsidR="00B556AF" w:rsidRDefault="00B556AF" w:rsidP="005023AE">
      <w:pPr>
        <w:rPr>
          <w:rFonts w:ascii="Arial" w:hAnsi="Arial" w:cs="Arial"/>
          <w:color w:val="353736"/>
          <w:sz w:val="27"/>
          <w:szCs w:val="27"/>
          <w:bdr w:val="none" w:sz="0" w:space="0" w:color="auto" w:frame="1"/>
        </w:rPr>
      </w:pPr>
    </w:p>
    <w:p w14:paraId="70F98827" w14:textId="2FE92758" w:rsidR="00874371" w:rsidRDefault="00874371" w:rsidP="005023AE">
      <w:pPr>
        <w:rPr>
          <w:rFonts w:ascii="Arial" w:hAnsi="Arial" w:cs="Arial"/>
          <w:color w:val="353736"/>
          <w:sz w:val="27"/>
          <w:szCs w:val="27"/>
          <w:bdr w:val="none" w:sz="0" w:space="0" w:color="auto" w:frame="1"/>
        </w:rPr>
      </w:pPr>
    </w:p>
    <w:p w14:paraId="1E973975" w14:textId="77777777" w:rsidR="00874371" w:rsidRDefault="00874371" w:rsidP="005023AE">
      <w:pPr>
        <w:rPr>
          <w:rFonts w:ascii="Arial" w:hAnsi="Arial" w:cs="Arial"/>
          <w:color w:val="353736"/>
          <w:sz w:val="27"/>
          <w:szCs w:val="27"/>
          <w:bdr w:val="none" w:sz="0" w:space="0" w:color="auto" w:frame="1"/>
        </w:rPr>
      </w:pPr>
    </w:p>
    <w:p w14:paraId="5E7DB78C" w14:textId="09BB1F02" w:rsidR="00392146" w:rsidRPr="00874371" w:rsidRDefault="00F21BBB" w:rsidP="00C518FC">
      <w:pPr>
        <w:rPr>
          <w:b/>
          <w:bCs/>
          <w:szCs w:val="24"/>
          <w:bdr w:val="none" w:sz="0" w:space="0" w:color="auto" w:frame="1"/>
        </w:rPr>
      </w:pPr>
      <w:r w:rsidRPr="00874371">
        <w:rPr>
          <w:b/>
          <w:bCs/>
          <w:szCs w:val="24"/>
          <w:bdr w:val="none" w:sz="0" w:space="0" w:color="auto" w:frame="1"/>
        </w:rPr>
        <w:lastRenderedPageBreak/>
        <w:t>Feral h</w:t>
      </w:r>
      <w:r w:rsidR="00392146" w:rsidRPr="00874371">
        <w:rPr>
          <w:b/>
          <w:bCs/>
          <w:szCs w:val="24"/>
          <w:bdr w:val="none" w:sz="0" w:space="0" w:color="auto" w:frame="1"/>
        </w:rPr>
        <w:t>orses</w:t>
      </w:r>
      <w:r w:rsidRPr="00874371">
        <w:rPr>
          <w:b/>
          <w:bCs/>
          <w:szCs w:val="24"/>
          <w:bdr w:val="none" w:sz="0" w:space="0" w:color="auto" w:frame="1"/>
        </w:rPr>
        <w:t xml:space="preserve"> in the Australian Alps – </w:t>
      </w:r>
      <w:hyperlink r:id="rId43" w:history="1">
        <w:r w:rsidRPr="00874371">
          <w:rPr>
            <w:rStyle w:val="Hyperlink"/>
            <w:rFonts w:cs="Arial"/>
            <w:b/>
            <w:bCs/>
            <w:szCs w:val="24"/>
            <w:bdr w:val="none" w:sz="0" w:space="0" w:color="auto" w:frame="1"/>
          </w:rPr>
          <w:t xml:space="preserve">impacts and management </w:t>
        </w:r>
      </w:hyperlink>
      <w:r w:rsidR="00392146" w:rsidRPr="00874371">
        <w:rPr>
          <w:b/>
          <w:bCs/>
          <w:szCs w:val="24"/>
          <w:bdr w:val="none" w:sz="0" w:space="0" w:color="auto" w:frame="1"/>
        </w:rPr>
        <w:t xml:space="preserve"> </w:t>
      </w:r>
    </w:p>
    <w:p w14:paraId="42FCA0BF" w14:textId="77777777" w:rsidR="00874371" w:rsidRDefault="00874371" w:rsidP="005023AE">
      <w:pPr>
        <w:rPr>
          <w:rFonts w:ascii="Arial" w:hAnsi="Arial" w:cs="Arial"/>
          <w:color w:val="353736"/>
          <w:sz w:val="27"/>
          <w:szCs w:val="27"/>
          <w:bdr w:val="none" w:sz="0" w:space="0" w:color="auto" w:frame="1"/>
        </w:rPr>
      </w:pPr>
    </w:p>
    <w:p w14:paraId="197C8FEE" w14:textId="47EA908B" w:rsidR="00874371" w:rsidRDefault="003F6486" w:rsidP="003F6486">
      <w:pPr>
        <w:rPr>
          <w:bdr w:val="none" w:sz="0" w:space="0" w:color="auto" w:frame="1"/>
        </w:rPr>
      </w:pPr>
      <w:r>
        <w:rPr>
          <w:bdr w:val="none" w:sz="0" w:space="0" w:color="auto" w:frame="1"/>
        </w:rPr>
        <w:t xml:space="preserve">Senator David Pocock (ACT) initiated a national inquiry following government survey data of more than 20,000 feral horses in the Victorian Alps and </w:t>
      </w:r>
    </w:p>
    <w:p w14:paraId="5362D3AF" w14:textId="39CEBDBC" w:rsidR="00874371" w:rsidRDefault="003F6486" w:rsidP="003F6486">
      <w:pPr>
        <w:rPr>
          <w:rFonts w:ascii="Arial" w:hAnsi="Arial" w:cs="Arial"/>
          <w:color w:val="353736"/>
          <w:sz w:val="27"/>
          <w:szCs w:val="27"/>
          <w:bdr w:val="none" w:sz="0" w:space="0" w:color="auto" w:frame="1"/>
        </w:rPr>
      </w:pPr>
      <w:r w:rsidRPr="00874371">
        <w:t>Kosciuszko National Parks. In Kosciuszko there has been a more than 30 per cent jump in numbers over the past two years.</w:t>
      </w:r>
      <w:r>
        <w:t xml:space="preserve"> </w:t>
      </w:r>
      <w:r w:rsidRPr="00874371">
        <w:t>A range of experts including Professor Don Driscoll at Deakin University, Professor David Watson at Charles Sturt University and the Invasive Species Council have documented and raised serious concerns about the adverse impacts on biodiversity from the high</w:t>
      </w:r>
    </w:p>
    <w:p w14:paraId="436DA0C1" w14:textId="77777777" w:rsidR="003F6486" w:rsidRDefault="003F6486" w:rsidP="003F6486"/>
    <w:p w14:paraId="602EC475" w14:textId="15FA6E7E" w:rsidR="003F6486" w:rsidRDefault="003F6486" w:rsidP="00901EA3">
      <w:r>
        <w:t>Senator Pocock said:</w:t>
      </w:r>
    </w:p>
    <w:p w14:paraId="44E10959" w14:textId="385CE134" w:rsidR="00901EA3" w:rsidRPr="00901EA3" w:rsidRDefault="003F6486" w:rsidP="00901EA3">
      <w:pPr>
        <w:pStyle w:val="ListParagraph"/>
        <w:numPr>
          <w:ilvl w:val="0"/>
          <w:numId w:val="45"/>
        </w:numPr>
      </w:pPr>
      <w:r w:rsidRPr="00874371">
        <w:t>“Managing feral horse populations is a difficult and often emotionally-charged issue</w:t>
      </w:r>
      <w:r w:rsidR="00901EA3">
        <w:t>; the S</w:t>
      </w:r>
      <w:r w:rsidR="00901EA3" w:rsidRPr="00901EA3">
        <w:t>enate inquiry will provide an opportunity to take a calm, evidence-based look at the challenge.</w:t>
      </w:r>
    </w:p>
    <w:p w14:paraId="15B47D81" w14:textId="340174FF" w:rsidR="003F6486" w:rsidRPr="00874371" w:rsidRDefault="003F6486" w:rsidP="003F6486">
      <w:pPr>
        <w:pStyle w:val="ListParagraph"/>
        <w:numPr>
          <w:ilvl w:val="0"/>
          <w:numId w:val="44"/>
        </w:numPr>
      </w:pPr>
      <w:r w:rsidRPr="00874371">
        <w:t xml:space="preserve">“We are already grappling with chronic biodiversity loss and species extinction. It’s </w:t>
      </w:r>
      <w:r w:rsidR="00901EA3" w:rsidRPr="00874371">
        <w:t>important</w:t>
      </w:r>
      <w:r w:rsidRPr="00874371">
        <w:t xml:space="preserve"> that we face this challenge head on, in a constructive, considered way that prioritises the long-term ecological health of these ecosystems. </w:t>
      </w:r>
    </w:p>
    <w:p w14:paraId="483F880B" w14:textId="58FE9EA8" w:rsidR="003F6486" w:rsidRPr="00874371" w:rsidRDefault="003F6486" w:rsidP="003F6486">
      <w:pPr>
        <w:pStyle w:val="ListParagraph"/>
        <w:numPr>
          <w:ilvl w:val="0"/>
          <w:numId w:val="44"/>
        </w:numPr>
      </w:pPr>
      <w:r w:rsidRPr="00874371">
        <w:t xml:space="preserve">“This inquiry is an opportunity to take a </w:t>
      </w:r>
      <w:r w:rsidR="00901EA3" w:rsidRPr="00874371">
        <w:t>good</w:t>
      </w:r>
      <w:r w:rsidRPr="00874371">
        <w:t xml:space="preserve"> look at the ecological health of the Australian Alps National Parks and Reserves. It’s also a chance to examine the powers and responsibilities of the Commonwealth, </w:t>
      </w:r>
      <w:r w:rsidR="00901EA3">
        <w:t>S</w:t>
      </w:r>
      <w:r w:rsidR="00901EA3" w:rsidRPr="00874371">
        <w:t>tates,</w:t>
      </w:r>
      <w:r w:rsidRPr="00874371">
        <w:t xml:space="preserve"> and </w:t>
      </w:r>
      <w:r w:rsidR="00901EA3">
        <w:t>T</w:t>
      </w:r>
      <w:r w:rsidRPr="00874371">
        <w:t>erritories as well as our international obligations.</w:t>
      </w:r>
      <w:r>
        <w:t>”</w:t>
      </w:r>
    </w:p>
    <w:p w14:paraId="23087BA0" w14:textId="7C49E713" w:rsidR="00874371" w:rsidRDefault="00874371" w:rsidP="005023AE">
      <w:pPr>
        <w:rPr>
          <w:rFonts w:ascii="Arial" w:hAnsi="Arial" w:cs="Arial"/>
          <w:color w:val="353736"/>
          <w:sz w:val="27"/>
          <w:szCs w:val="27"/>
          <w:bdr w:val="none" w:sz="0" w:space="0" w:color="auto" w:frame="1"/>
        </w:rPr>
      </w:pPr>
    </w:p>
    <w:p w14:paraId="3A32B32C" w14:textId="10689740" w:rsidR="003F6486" w:rsidRDefault="003F6486" w:rsidP="005023AE">
      <w:r>
        <w:t>T</w:t>
      </w:r>
      <w:r w:rsidRPr="00874371">
        <w:t>he Environment and Communications References Committee</w:t>
      </w:r>
      <w:r>
        <w:t xml:space="preserve"> is inviting submissions </w:t>
      </w:r>
      <w:r w:rsidR="000123AC">
        <w:t>with an extended d</w:t>
      </w:r>
      <w:r>
        <w:t xml:space="preserve">ue </w:t>
      </w:r>
      <w:r w:rsidR="000123AC">
        <w:t xml:space="preserve">date </w:t>
      </w:r>
      <w:r w:rsidR="000123AC" w:rsidRPr="000123AC">
        <w:rPr>
          <w:b/>
          <w:bCs/>
        </w:rPr>
        <w:t>28 April 2023</w:t>
      </w:r>
      <w:r w:rsidR="000123AC">
        <w:t xml:space="preserve">. </w:t>
      </w:r>
      <w:r>
        <w:t xml:space="preserve"> </w:t>
      </w:r>
    </w:p>
    <w:p w14:paraId="4E7D14A2" w14:textId="1192B2BA" w:rsidR="000123AC" w:rsidRDefault="000123AC" w:rsidP="005023AE">
      <w:r>
        <w:t>Its terms of reference to be addressed are here:</w:t>
      </w:r>
    </w:p>
    <w:p w14:paraId="43DF3747" w14:textId="192E2E8D" w:rsidR="000123AC" w:rsidRDefault="00000000" w:rsidP="005023AE">
      <w:hyperlink r:id="rId44" w:history="1">
        <w:r w:rsidR="000123AC" w:rsidRPr="007B7458">
          <w:rPr>
            <w:rStyle w:val="Hyperlink"/>
          </w:rPr>
          <w:t>https://www.aph.gov.au/Parliamentary_Business/Committees/Senate/Environment_and_Communications/FeralHorses47</w:t>
        </w:r>
      </w:hyperlink>
    </w:p>
    <w:p w14:paraId="4855B0E2" w14:textId="77777777" w:rsidR="000123AC" w:rsidRDefault="000123AC" w:rsidP="005023AE"/>
    <w:p w14:paraId="12CF4153" w14:textId="77777777" w:rsidR="00FF4D5D" w:rsidRDefault="00FF4D5D" w:rsidP="002D50FF">
      <w:pPr>
        <w:rPr>
          <w:rFonts w:cstheme="minorHAnsi"/>
          <w:b/>
          <w:bCs/>
          <w:szCs w:val="24"/>
        </w:rPr>
      </w:pPr>
      <w:r>
        <w:rPr>
          <w:rFonts w:cstheme="minorHAnsi"/>
          <w:b/>
          <w:bCs/>
          <w:szCs w:val="24"/>
        </w:rPr>
        <w:t xml:space="preserve">Queensland </w:t>
      </w:r>
    </w:p>
    <w:p w14:paraId="380FDB95" w14:textId="77E742D0" w:rsidR="00FF4D5D" w:rsidRDefault="00FF4D5D" w:rsidP="002D50FF">
      <w:pPr>
        <w:rPr>
          <w:rFonts w:cstheme="minorHAnsi"/>
          <w:szCs w:val="24"/>
        </w:rPr>
      </w:pPr>
      <w:r>
        <w:rPr>
          <w:rFonts w:cstheme="minorHAnsi"/>
          <w:szCs w:val="24"/>
        </w:rPr>
        <w:t xml:space="preserve">Land clearing for Andrew Forrest’s windfarm faces headwinds as Apple investor pulls out – </w:t>
      </w:r>
      <w:hyperlink r:id="rId45" w:history="1">
        <w:r w:rsidRPr="00FF4D5D">
          <w:rPr>
            <w:rStyle w:val="Hyperlink"/>
            <w:rFonts w:cstheme="minorHAnsi"/>
            <w:szCs w:val="24"/>
          </w:rPr>
          <w:t>Guardian, 5 April 2023</w:t>
        </w:r>
      </w:hyperlink>
      <w:r>
        <w:rPr>
          <w:rFonts w:cstheme="minorHAnsi"/>
          <w:szCs w:val="24"/>
        </w:rPr>
        <w:t xml:space="preserve">. </w:t>
      </w:r>
    </w:p>
    <w:p w14:paraId="25CDCE92" w14:textId="77777777" w:rsidR="00FF4D5D" w:rsidRDefault="00FF4D5D" w:rsidP="002D50FF">
      <w:pPr>
        <w:rPr>
          <w:rFonts w:cstheme="minorHAnsi"/>
          <w:b/>
          <w:bCs/>
          <w:i/>
          <w:iCs/>
          <w:szCs w:val="24"/>
        </w:rPr>
      </w:pPr>
    </w:p>
    <w:p w14:paraId="375651DC" w14:textId="77777777" w:rsidR="000D52F8" w:rsidRDefault="000D52F8" w:rsidP="002D50FF">
      <w:pPr>
        <w:rPr>
          <w:rFonts w:cstheme="minorHAnsi"/>
          <w:b/>
          <w:bCs/>
          <w:szCs w:val="24"/>
        </w:rPr>
      </w:pPr>
      <w:r>
        <w:rPr>
          <w:rFonts w:cstheme="minorHAnsi"/>
          <w:b/>
          <w:bCs/>
          <w:szCs w:val="24"/>
        </w:rPr>
        <w:t xml:space="preserve">NSW </w:t>
      </w:r>
    </w:p>
    <w:p w14:paraId="29FCE0D2" w14:textId="77777777" w:rsidR="005023AE" w:rsidRDefault="000D52F8" w:rsidP="002D50FF">
      <w:pPr>
        <w:rPr>
          <w:rFonts w:cstheme="minorHAnsi"/>
          <w:szCs w:val="24"/>
        </w:rPr>
      </w:pPr>
      <w:r>
        <w:rPr>
          <w:rFonts w:cstheme="minorHAnsi"/>
          <w:szCs w:val="24"/>
        </w:rPr>
        <w:t xml:space="preserve">Significant election of Labor and progressive Independents. </w:t>
      </w:r>
    </w:p>
    <w:p w14:paraId="6D7AB9A5" w14:textId="5B09A246" w:rsidR="004950A0" w:rsidRDefault="005023AE" w:rsidP="002D50FF">
      <w:pPr>
        <w:rPr>
          <w:rFonts w:cstheme="minorHAnsi"/>
          <w:szCs w:val="24"/>
        </w:rPr>
      </w:pPr>
      <w:r>
        <w:rPr>
          <w:rFonts w:cstheme="minorHAnsi"/>
          <w:szCs w:val="24"/>
        </w:rPr>
        <w:t xml:space="preserve">Privatisation of </w:t>
      </w:r>
      <w:r w:rsidR="00497D2A">
        <w:rPr>
          <w:rFonts w:cstheme="minorHAnsi"/>
          <w:szCs w:val="24"/>
        </w:rPr>
        <w:t>urban</w:t>
      </w:r>
      <w:r w:rsidR="006F53B3">
        <w:rPr>
          <w:rFonts w:cstheme="minorHAnsi"/>
          <w:szCs w:val="24"/>
        </w:rPr>
        <w:t xml:space="preserve"> </w:t>
      </w:r>
      <w:r>
        <w:rPr>
          <w:rFonts w:cstheme="minorHAnsi"/>
          <w:szCs w:val="24"/>
        </w:rPr>
        <w:t xml:space="preserve">water stopped; raising of </w:t>
      </w:r>
      <w:proofErr w:type="spellStart"/>
      <w:r>
        <w:rPr>
          <w:rFonts w:cstheme="minorHAnsi"/>
          <w:szCs w:val="24"/>
        </w:rPr>
        <w:t>Warragamba</w:t>
      </w:r>
      <w:proofErr w:type="spellEnd"/>
      <w:r>
        <w:rPr>
          <w:rFonts w:cstheme="minorHAnsi"/>
          <w:szCs w:val="24"/>
        </w:rPr>
        <w:t xml:space="preserve"> Wall stopped. After the fish</w:t>
      </w:r>
      <w:r w:rsidR="00392146">
        <w:rPr>
          <w:rFonts w:cstheme="minorHAnsi"/>
          <w:szCs w:val="24"/>
        </w:rPr>
        <w:t xml:space="preserve"> kills on the Barka-Darling</w:t>
      </w:r>
      <w:r>
        <w:rPr>
          <w:rFonts w:cstheme="minorHAnsi"/>
          <w:szCs w:val="24"/>
        </w:rPr>
        <w:t>, perhaps a review of “</w:t>
      </w:r>
      <w:proofErr w:type="spellStart"/>
      <w:r>
        <w:rPr>
          <w:rFonts w:cstheme="minorHAnsi"/>
          <w:szCs w:val="24"/>
        </w:rPr>
        <w:t>WaterNSW</w:t>
      </w:r>
      <w:proofErr w:type="spellEnd"/>
      <w:r>
        <w:rPr>
          <w:rFonts w:cstheme="minorHAnsi"/>
          <w:szCs w:val="24"/>
        </w:rPr>
        <w:t xml:space="preserve">”? </w:t>
      </w:r>
      <w:r w:rsidR="005A0A9C">
        <w:rPr>
          <w:rFonts w:cstheme="minorHAnsi"/>
          <w:szCs w:val="24"/>
        </w:rPr>
        <w:t>Potential to protect public native forests from logging</w:t>
      </w:r>
      <w:r w:rsidR="001F4DC9">
        <w:rPr>
          <w:rFonts w:cstheme="minorHAnsi"/>
          <w:szCs w:val="24"/>
        </w:rPr>
        <w:t xml:space="preserve">; </w:t>
      </w:r>
      <w:r w:rsidR="006F53B3">
        <w:rPr>
          <w:rFonts w:cstheme="minorHAnsi"/>
          <w:szCs w:val="24"/>
        </w:rPr>
        <w:t xml:space="preserve">a </w:t>
      </w:r>
      <w:r w:rsidR="004950A0">
        <w:rPr>
          <w:rFonts w:cstheme="minorHAnsi"/>
          <w:szCs w:val="24"/>
        </w:rPr>
        <w:t>stop</w:t>
      </w:r>
      <w:r w:rsidR="006F53B3">
        <w:rPr>
          <w:rFonts w:cstheme="minorHAnsi"/>
          <w:szCs w:val="24"/>
        </w:rPr>
        <w:t xml:space="preserve"> to</w:t>
      </w:r>
      <w:r w:rsidR="004950A0">
        <w:rPr>
          <w:rFonts w:cstheme="minorHAnsi"/>
          <w:szCs w:val="24"/>
        </w:rPr>
        <w:t xml:space="preserve"> former government’s use of public </w:t>
      </w:r>
      <w:hyperlink r:id="rId46" w:history="1">
        <w:r w:rsidR="004950A0" w:rsidRPr="00006E30">
          <w:rPr>
            <w:rStyle w:val="Hyperlink"/>
            <w:rFonts w:cstheme="minorHAnsi"/>
            <w:szCs w:val="24"/>
          </w:rPr>
          <w:t>Cumberland</w:t>
        </w:r>
        <w:r w:rsidR="001F4DC9" w:rsidRPr="00006E30">
          <w:rPr>
            <w:rStyle w:val="Hyperlink"/>
            <w:rFonts w:cstheme="minorHAnsi"/>
            <w:szCs w:val="24"/>
          </w:rPr>
          <w:t xml:space="preserve"> Plain land </w:t>
        </w:r>
        <w:r w:rsidR="004950A0" w:rsidRPr="00006E30">
          <w:rPr>
            <w:rStyle w:val="Hyperlink"/>
            <w:rFonts w:cstheme="minorHAnsi"/>
            <w:szCs w:val="24"/>
          </w:rPr>
          <w:t>as offsets</w:t>
        </w:r>
      </w:hyperlink>
      <w:r w:rsidR="004950A0">
        <w:rPr>
          <w:rFonts w:cstheme="minorHAnsi"/>
          <w:szCs w:val="24"/>
        </w:rPr>
        <w:t xml:space="preserve"> for housing developments. </w:t>
      </w:r>
    </w:p>
    <w:p w14:paraId="3A9611F4" w14:textId="77777777" w:rsidR="005023AE" w:rsidRDefault="005023AE" w:rsidP="002D50FF">
      <w:pPr>
        <w:rPr>
          <w:rFonts w:cstheme="minorHAnsi"/>
          <w:szCs w:val="24"/>
        </w:rPr>
      </w:pPr>
    </w:p>
    <w:p w14:paraId="5270DE96" w14:textId="4E955DC5" w:rsidR="000D52F8" w:rsidRPr="000D52F8" w:rsidRDefault="00386851" w:rsidP="000D52F8">
      <w:pPr>
        <w:rPr>
          <w:rFonts w:eastAsia="Times New Roman" w:cs="Times New Roman"/>
          <w:b/>
          <w:bCs/>
          <w:kern w:val="36"/>
          <w:szCs w:val="24"/>
        </w:rPr>
      </w:pPr>
      <w:r w:rsidRPr="00386851">
        <w:rPr>
          <w:b/>
          <w:bCs/>
          <w:color w:val="FF0000"/>
          <w:szCs w:val="24"/>
        </w:rPr>
        <w:t>Feedback requested</w:t>
      </w:r>
      <w:r w:rsidR="00F967C4">
        <w:rPr>
          <w:b/>
          <w:bCs/>
          <w:color w:val="FF0000"/>
          <w:szCs w:val="24"/>
        </w:rPr>
        <w:t xml:space="preserve"> to NSW Government</w:t>
      </w:r>
      <w:r w:rsidRPr="00386851">
        <w:rPr>
          <w:b/>
          <w:bCs/>
          <w:color w:val="FF0000"/>
          <w:szCs w:val="24"/>
        </w:rPr>
        <w:t>!</w:t>
      </w:r>
      <w:r w:rsidRPr="00386851">
        <w:rPr>
          <w:color w:val="FF0000"/>
          <w:szCs w:val="24"/>
        </w:rPr>
        <w:t xml:space="preserve"> </w:t>
      </w:r>
      <w:r w:rsidR="000D52F8" w:rsidRPr="000D52F8">
        <w:rPr>
          <w:szCs w:val="24"/>
        </w:rPr>
        <w:t xml:space="preserve">The five yearly statutory review of the </w:t>
      </w:r>
      <w:r w:rsidR="000D52F8" w:rsidRPr="000D52F8">
        <w:rPr>
          <w:rFonts w:eastAsia="Times New Roman" w:cs="Times New Roman"/>
          <w:b/>
          <w:bCs/>
          <w:i/>
          <w:iCs/>
          <w:kern w:val="36"/>
          <w:szCs w:val="24"/>
        </w:rPr>
        <w:t>Biodiversity Conservation Act</w:t>
      </w:r>
      <w:r w:rsidR="000D52F8" w:rsidRPr="000D52F8">
        <w:rPr>
          <w:rFonts w:eastAsia="Times New Roman" w:cs="Times New Roman"/>
          <w:b/>
          <w:bCs/>
          <w:kern w:val="36"/>
          <w:szCs w:val="24"/>
        </w:rPr>
        <w:t xml:space="preserve"> </w:t>
      </w:r>
      <w:r w:rsidR="000D52F8" w:rsidRPr="000D52F8">
        <w:rPr>
          <w:rFonts w:eastAsia="Times New Roman" w:cs="Times New Roman"/>
          <w:kern w:val="36"/>
          <w:szCs w:val="24"/>
        </w:rPr>
        <w:t xml:space="preserve">2016 – feedback </w:t>
      </w:r>
      <w:r w:rsidR="000D52F8" w:rsidRPr="00392146">
        <w:rPr>
          <w:rFonts w:eastAsia="Times New Roman" w:cs="Times New Roman"/>
          <w:b/>
          <w:bCs/>
          <w:kern w:val="36"/>
          <w:szCs w:val="24"/>
        </w:rPr>
        <w:t>due by 21 April</w:t>
      </w:r>
      <w:r w:rsidR="000D52F8" w:rsidRPr="000D52F8">
        <w:rPr>
          <w:rFonts w:eastAsia="Times New Roman" w:cs="Times New Roman"/>
          <w:kern w:val="36"/>
          <w:szCs w:val="24"/>
        </w:rPr>
        <w:t xml:space="preserve"> (or seek an extension) concurrently with a review of </w:t>
      </w:r>
    </w:p>
    <w:p w14:paraId="07BB53B2" w14:textId="2DA253A2" w:rsidR="000D52F8" w:rsidRPr="000D52F8" w:rsidRDefault="000D52F8" w:rsidP="000D52F8">
      <w:pPr>
        <w:rPr>
          <w:rStyle w:val="Hyperlink"/>
          <w:rFonts w:eastAsia="Times New Roman"/>
          <w:color w:val="0070C0"/>
        </w:rPr>
      </w:pPr>
      <w:r w:rsidRPr="000D52F8">
        <w:rPr>
          <w:rFonts w:cs="Arial"/>
          <w:b/>
          <w:bCs/>
          <w:szCs w:val="24"/>
          <w:shd w:val="clear" w:color="auto" w:fill="FFFFFF"/>
        </w:rPr>
        <w:t>native vegetation provisions</w:t>
      </w:r>
      <w:r w:rsidRPr="000D52F8">
        <w:rPr>
          <w:rFonts w:cs="Arial"/>
          <w:szCs w:val="24"/>
          <w:shd w:val="clear" w:color="auto" w:fill="FFFFFF"/>
        </w:rPr>
        <w:t xml:space="preserve"> of the </w:t>
      </w:r>
      <w:r w:rsidRPr="000D52F8">
        <w:rPr>
          <w:rStyle w:val="Emphasis"/>
          <w:rFonts w:cs="Arial"/>
          <w:b/>
          <w:bCs/>
          <w:szCs w:val="24"/>
          <w:shd w:val="clear" w:color="auto" w:fill="FFFFFF"/>
        </w:rPr>
        <w:t>Local Land Services Act</w:t>
      </w:r>
      <w:r w:rsidRPr="000D52F8">
        <w:rPr>
          <w:rStyle w:val="Emphasis"/>
          <w:rFonts w:cs="Arial"/>
          <w:szCs w:val="24"/>
          <w:shd w:val="clear" w:color="auto" w:fill="FFFFFF"/>
        </w:rPr>
        <w:t xml:space="preserve"> </w:t>
      </w:r>
      <w:r w:rsidRPr="000D52F8">
        <w:rPr>
          <w:rStyle w:val="Emphasis"/>
          <w:rFonts w:cs="Arial"/>
          <w:i w:val="0"/>
          <w:iCs w:val="0"/>
          <w:szCs w:val="24"/>
          <w:shd w:val="clear" w:color="auto" w:fill="FFFFFF"/>
        </w:rPr>
        <w:t>2013</w:t>
      </w:r>
      <w:r w:rsidRPr="000D52F8">
        <w:rPr>
          <w:rFonts w:cs="Arial"/>
          <w:szCs w:val="24"/>
          <w:shd w:val="clear" w:color="auto" w:fill="FFFFFF"/>
        </w:rPr>
        <w:t> is being led by Local Land Services</w:t>
      </w:r>
      <w:r>
        <w:rPr>
          <w:rFonts w:cs="Arial"/>
          <w:szCs w:val="24"/>
          <w:shd w:val="clear" w:color="auto" w:fill="FFFFFF"/>
        </w:rPr>
        <w:t xml:space="preserve">: </w:t>
      </w:r>
      <w:hyperlink r:id="rId47" w:history="1">
        <w:r w:rsidRPr="008F7591">
          <w:rPr>
            <w:rStyle w:val="Hyperlink"/>
            <w:rFonts w:eastAsia="Times New Roman"/>
          </w:rPr>
          <w:t>https://www.environment.nsw.gov.au/topics/animals-and-</w:t>
        </w:r>
        <w:r w:rsidRPr="008F7591">
          <w:rPr>
            <w:rStyle w:val="Hyperlink"/>
            <w:rFonts w:eastAsia="Times New Roman"/>
          </w:rPr>
          <w:lastRenderedPageBreak/>
          <w:t>plants/biodiversity/overview-of-biodiversity-reform/statutory-review-of-the-biodiversity-conservation-act-2016?s=09</w:t>
        </w:r>
      </w:hyperlink>
    </w:p>
    <w:p w14:paraId="1FD9C277" w14:textId="77777777" w:rsidR="000D52F8" w:rsidRDefault="000D52F8" w:rsidP="000D52F8">
      <w:pPr>
        <w:rPr>
          <w:rFonts w:eastAsia="Times New Roman"/>
        </w:rPr>
      </w:pPr>
    </w:p>
    <w:p w14:paraId="117B9508" w14:textId="5468A684" w:rsidR="00080731" w:rsidRDefault="00006E30" w:rsidP="000D52F8">
      <w:pPr>
        <w:rPr>
          <w:rFonts w:eastAsia="Times New Roman"/>
        </w:rPr>
      </w:pPr>
      <w:r>
        <w:rPr>
          <w:rFonts w:eastAsia="Times New Roman"/>
          <w:b/>
          <w:bCs/>
        </w:rPr>
        <w:t xml:space="preserve">Air </w:t>
      </w:r>
      <w:r w:rsidR="00862EF3">
        <w:rPr>
          <w:rFonts w:eastAsia="Times New Roman"/>
          <w:b/>
          <w:bCs/>
        </w:rPr>
        <w:t xml:space="preserve">pollution </w:t>
      </w:r>
      <w:r w:rsidR="00862EF3">
        <w:rPr>
          <w:rFonts w:eastAsia="Times New Roman"/>
        </w:rPr>
        <w:t xml:space="preserve">again bad </w:t>
      </w:r>
      <w:r w:rsidR="006F53B3">
        <w:rPr>
          <w:rFonts w:eastAsia="Times New Roman"/>
        </w:rPr>
        <w:t xml:space="preserve">as </w:t>
      </w:r>
      <w:hyperlink r:id="rId48" w:history="1">
        <w:r w:rsidR="00862EF3" w:rsidRPr="00623B3E">
          <w:rPr>
            <w:rStyle w:val="Hyperlink"/>
            <w:rFonts w:eastAsia="Times New Roman"/>
          </w:rPr>
          <w:t>Sydney region was brought into news</w:t>
        </w:r>
      </w:hyperlink>
      <w:r w:rsidR="00862EF3">
        <w:rPr>
          <w:rFonts w:eastAsia="Times New Roman"/>
        </w:rPr>
        <w:t xml:space="preserve"> by Nature Conservation Council. While 10% households are using wood heaters, these emissions are the lead culprit causing premature </w:t>
      </w:r>
      <w:r w:rsidR="00710FEA">
        <w:rPr>
          <w:rFonts w:eastAsia="Times New Roman"/>
        </w:rPr>
        <w:t xml:space="preserve">human </w:t>
      </w:r>
      <w:r w:rsidR="00862EF3">
        <w:rPr>
          <w:rFonts w:eastAsia="Times New Roman"/>
        </w:rPr>
        <w:t>deaths, high costs</w:t>
      </w:r>
      <w:r w:rsidR="00623B3E">
        <w:rPr>
          <w:rFonts w:eastAsia="Times New Roman"/>
        </w:rPr>
        <w:t xml:space="preserve"> ($4.8bn pa)</w:t>
      </w:r>
      <w:r w:rsidR="00862EF3">
        <w:rPr>
          <w:rFonts w:eastAsia="Times New Roman"/>
        </w:rPr>
        <w:t xml:space="preserve">. </w:t>
      </w:r>
      <w:r w:rsidR="00710FEA">
        <w:rPr>
          <w:rFonts w:eastAsia="Times New Roman"/>
        </w:rPr>
        <w:t xml:space="preserve">Motor vehicle exhaust </w:t>
      </w:r>
      <w:r w:rsidR="002802BE">
        <w:rPr>
          <w:rFonts w:eastAsia="Times New Roman"/>
        </w:rPr>
        <w:t xml:space="preserve">(and coal burning) were </w:t>
      </w:r>
      <w:r w:rsidR="00710FEA">
        <w:rPr>
          <w:rFonts w:eastAsia="Times New Roman"/>
        </w:rPr>
        <w:t>other pollutant</w:t>
      </w:r>
      <w:r w:rsidR="002802BE">
        <w:rPr>
          <w:rFonts w:eastAsia="Times New Roman"/>
        </w:rPr>
        <w:t>s</w:t>
      </w:r>
      <w:r w:rsidR="00710FEA">
        <w:rPr>
          <w:rFonts w:eastAsia="Times New Roman"/>
        </w:rPr>
        <w:t xml:space="preserve"> to the</w:t>
      </w:r>
      <w:r w:rsidR="004E562C">
        <w:rPr>
          <w:rFonts w:eastAsia="Times New Roman"/>
        </w:rPr>
        <w:t xml:space="preserve"> Sydney</w:t>
      </w:r>
      <w:r w:rsidR="00710FEA">
        <w:rPr>
          <w:rFonts w:eastAsia="Times New Roman"/>
        </w:rPr>
        <w:t xml:space="preserve"> air shed</w:t>
      </w:r>
      <w:r w:rsidR="006F53B3">
        <w:rPr>
          <w:rFonts w:eastAsia="Times New Roman"/>
        </w:rPr>
        <w:t xml:space="preserve">; </w:t>
      </w:r>
      <w:r w:rsidR="001D64C1">
        <w:rPr>
          <w:rFonts w:eastAsia="Times New Roman"/>
        </w:rPr>
        <w:t xml:space="preserve">these pollutants </w:t>
      </w:r>
      <w:r w:rsidR="00710FEA">
        <w:rPr>
          <w:rFonts w:eastAsia="Times New Roman"/>
        </w:rPr>
        <w:t xml:space="preserve">speed up </w:t>
      </w:r>
      <w:hyperlink r:id="rId49" w:anchor=":~:text=A%20study%20has%20concluded%20that,with%20the%20air%20they%20breathed." w:history="1">
        <w:r w:rsidR="00710FEA" w:rsidRPr="002802BE">
          <w:rPr>
            <w:rStyle w:val="Hyperlink"/>
            <w:rFonts w:eastAsia="Times New Roman"/>
          </w:rPr>
          <w:t>osteoporosis</w:t>
        </w:r>
      </w:hyperlink>
      <w:r w:rsidR="00710FEA">
        <w:rPr>
          <w:rFonts w:eastAsia="Times New Roman"/>
        </w:rPr>
        <w:t xml:space="preserve">, such that </w:t>
      </w:r>
      <w:r w:rsidR="001D64C1">
        <w:rPr>
          <w:rFonts w:eastAsia="Times New Roman"/>
        </w:rPr>
        <w:t xml:space="preserve">costs of </w:t>
      </w:r>
      <w:r w:rsidR="002802BE">
        <w:rPr>
          <w:rFonts w:eastAsia="Times New Roman"/>
        </w:rPr>
        <w:t xml:space="preserve">pollutant </w:t>
      </w:r>
      <w:r w:rsidR="00710FEA">
        <w:rPr>
          <w:rFonts w:eastAsia="Times New Roman"/>
        </w:rPr>
        <w:t xml:space="preserve">effects far outstrip </w:t>
      </w:r>
      <w:r w:rsidR="002802BE">
        <w:rPr>
          <w:rFonts w:eastAsia="Times New Roman"/>
        </w:rPr>
        <w:t>the effects of collisions on (</w:t>
      </w:r>
      <w:r w:rsidR="00710FEA">
        <w:rPr>
          <w:rFonts w:eastAsia="Times New Roman"/>
        </w:rPr>
        <w:t>human</w:t>
      </w:r>
      <w:r w:rsidR="002802BE">
        <w:rPr>
          <w:rFonts w:eastAsia="Times New Roman"/>
        </w:rPr>
        <w:t>) deaths and injuries. The effects on the environment were not mentioned</w:t>
      </w:r>
      <w:r w:rsidR="00B33BCE">
        <w:rPr>
          <w:rFonts w:eastAsia="Times New Roman"/>
        </w:rPr>
        <w:t xml:space="preserve">. </w:t>
      </w:r>
      <w:r w:rsidR="004E562C">
        <w:rPr>
          <w:rFonts w:eastAsia="Times New Roman"/>
        </w:rPr>
        <w:t xml:space="preserve">In Victoria, </w:t>
      </w:r>
      <w:hyperlink r:id="rId50" w:history="1">
        <w:r w:rsidR="004E562C" w:rsidRPr="004E562C">
          <w:rPr>
            <w:rStyle w:val="Hyperlink"/>
            <w:rFonts w:eastAsia="Times New Roman"/>
          </w:rPr>
          <w:t>Environment Justice Australia</w:t>
        </w:r>
      </w:hyperlink>
      <w:r w:rsidR="004E562C">
        <w:rPr>
          <w:rFonts w:eastAsia="Times New Roman"/>
        </w:rPr>
        <w:t xml:space="preserve"> is acting for community groups on </w:t>
      </w:r>
      <w:proofErr w:type="gramStart"/>
      <w:r w:rsidR="004E562C">
        <w:rPr>
          <w:rFonts w:eastAsia="Times New Roman"/>
        </w:rPr>
        <w:t>a number of</w:t>
      </w:r>
      <w:proofErr w:type="gramEnd"/>
      <w:r w:rsidR="004E562C">
        <w:rPr>
          <w:rFonts w:eastAsia="Times New Roman"/>
        </w:rPr>
        <w:t xml:space="preserve"> air pollution, mainly coal-related, cases. </w:t>
      </w:r>
    </w:p>
    <w:p w14:paraId="05063BE8" w14:textId="77777777" w:rsidR="004E562C" w:rsidRDefault="004E562C" w:rsidP="000D52F8">
      <w:pPr>
        <w:rPr>
          <w:rFonts w:eastAsia="Times New Roman"/>
        </w:rPr>
      </w:pPr>
    </w:p>
    <w:p w14:paraId="31FE5AB7" w14:textId="77777777" w:rsidR="008D6B8A" w:rsidRDefault="008D6B8A" w:rsidP="002802BE">
      <w:pPr>
        <w:pStyle w:val="NoSpacing"/>
        <w:rPr>
          <w:rStyle w:val="font-arial"/>
        </w:rPr>
      </w:pPr>
    </w:p>
    <w:p w14:paraId="5E434F96" w14:textId="77777777" w:rsidR="005023AE" w:rsidRPr="00E930C3" w:rsidRDefault="005023AE" w:rsidP="005023AE">
      <w:pPr>
        <w:rPr>
          <w:rFonts w:eastAsia="Times New Roman" w:cs="Times New Roman"/>
          <w:b/>
          <w:bCs/>
          <w:sz w:val="28"/>
          <w:szCs w:val="28"/>
        </w:rPr>
      </w:pPr>
      <w:r>
        <w:rPr>
          <w:rFonts w:eastAsia="Times New Roman" w:cs="Times New Roman"/>
          <w:b/>
          <w:bCs/>
          <w:sz w:val="28"/>
          <w:szCs w:val="28"/>
        </w:rPr>
        <w:t>Three stories of t</w:t>
      </w:r>
      <w:r w:rsidRPr="00E930C3">
        <w:rPr>
          <w:rFonts w:eastAsia="Times New Roman" w:cs="Times New Roman"/>
          <w:b/>
          <w:bCs/>
          <w:sz w:val="28"/>
          <w:szCs w:val="28"/>
        </w:rPr>
        <w:t xml:space="preserve">echnology </w:t>
      </w:r>
      <w:r>
        <w:rPr>
          <w:rFonts w:eastAsia="Times New Roman" w:cs="Times New Roman"/>
          <w:b/>
          <w:bCs/>
          <w:sz w:val="28"/>
          <w:szCs w:val="28"/>
        </w:rPr>
        <w:t xml:space="preserve">for </w:t>
      </w:r>
      <w:r w:rsidRPr="00E930C3">
        <w:rPr>
          <w:rFonts w:eastAsia="Times New Roman" w:cs="Times New Roman"/>
          <w:b/>
          <w:bCs/>
          <w:sz w:val="28"/>
          <w:szCs w:val="28"/>
        </w:rPr>
        <w:t xml:space="preserve">ecological protection/restoration </w:t>
      </w:r>
    </w:p>
    <w:p w14:paraId="57511C89" w14:textId="77777777" w:rsidR="005023AE" w:rsidRDefault="005023AE" w:rsidP="005023AE">
      <w:pPr>
        <w:pStyle w:val="ListParagraph"/>
        <w:numPr>
          <w:ilvl w:val="0"/>
          <w:numId w:val="42"/>
        </w:numPr>
      </w:pPr>
      <w:r w:rsidRPr="00E930C3">
        <w:rPr>
          <w:b/>
          <w:bCs/>
        </w:rPr>
        <w:t>Methane: Global Warming Potential 85x CO</w:t>
      </w:r>
      <w:r w:rsidRPr="00E930C3">
        <w:rPr>
          <w:b/>
          <w:bCs/>
          <w:vertAlign w:val="subscript"/>
        </w:rPr>
        <w:t>2</w:t>
      </w:r>
      <w:r>
        <w:t xml:space="preserve"> </w:t>
      </w:r>
    </w:p>
    <w:p w14:paraId="5DC094F3" w14:textId="77777777" w:rsidR="005023AE" w:rsidRDefault="005023AE" w:rsidP="005023AE">
      <w:pPr>
        <w:pStyle w:val="ListParagraph"/>
        <w:numPr>
          <w:ilvl w:val="0"/>
          <w:numId w:val="40"/>
        </w:numPr>
      </w:pPr>
      <w:r>
        <w:t xml:space="preserve">Mapping the invisible – US Environment </w:t>
      </w:r>
      <w:proofErr w:type="spellStart"/>
      <w:r>
        <w:t>Defense</w:t>
      </w:r>
      <w:proofErr w:type="spellEnd"/>
      <w:r>
        <w:t xml:space="preserve"> Fund and Google</w:t>
      </w:r>
    </w:p>
    <w:p w14:paraId="401F1EAC" w14:textId="77777777" w:rsidR="005023AE" w:rsidRDefault="00000000" w:rsidP="00CD7629">
      <w:pPr>
        <w:ind w:left="720"/>
        <w:rPr>
          <w:rStyle w:val="Hyperlink"/>
        </w:rPr>
      </w:pPr>
      <w:hyperlink r:id="rId51" w:history="1">
        <w:r w:rsidR="005023AE" w:rsidRPr="00F42C07">
          <w:rPr>
            <w:rStyle w:val="Hyperlink"/>
          </w:rPr>
          <w:t>https://www.youtube.com/watch?v=9TrE2x6zURo</w:t>
        </w:r>
      </w:hyperlink>
    </w:p>
    <w:p w14:paraId="04E871A6" w14:textId="77777777" w:rsidR="005023AE" w:rsidRPr="004F35B9" w:rsidRDefault="005023AE" w:rsidP="005023AE">
      <w:pPr>
        <w:pStyle w:val="ListParagraph"/>
        <w:numPr>
          <w:ilvl w:val="0"/>
          <w:numId w:val="40"/>
        </w:numPr>
        <w:tabs>
          <w:tab w:val="left" w:pos="3360"/>
        </w:tabs>
        <w:rPr>
          <w:rFonts w:cs="Segoe UI"/>
          <w:szCs w:val="24"/>
          <w:shd w:val="clear" w:color="auto" w:fill="FFFFFF"/>
        </w:rPr>
      </w:pPr>
      <w:r w:rsidRPr="004F35B9">
        <w:rPr>
          <w:rFonts w:cs="Segoe UI"/>
          <w:szCs w:val="24"/>
          <w:shd w:val="clear" w:color="auto" w:fill="FFFFFF"/>
        </w:rPr>
        <w:t xml:space="preserve">On </w:t>
      </w:r>
      <w:r w:rsidRPr="004F35B9">
        <w:rPr>
          <w:rFonts w:cs="Segoe UI"/>
          <w:b/>
          <w:bCs/>
          <w:szCs w:val="24"/>
          <w:shd w:val="clear" w:color="auto" w:fill="FFFFFF"/>
        </w:rPr>
        <w:t>methane in Australia</w:t>
      </w:r>
      <w:r w:rsidRPr="004F35B9">
        <w:rPr>
          <w:rFonts w:cs="Segoe UI"/>
          <w:szCs w:val="24"/>
          <w:shd w:val="clear" w:color="auto" w:fill="FFFFFF"/>
        </w:rPr>
        <w:t xml:space="preserve">, thanks to Tim Buckley for Climate Energy Finance funding media release of </w:t>
      </w:r>
      <w:hyperlink r:id="rId52" w:history="1">
        <w:r w:rsidRPr="004F35B9">
          <w:rPr>
            <w:rStyle w:val="Hyperlink"/>
            <w:rFonts w:cs="Segoe UI"/>
            <w:szCs w:val="24"/>
            <w:shd w:val="clear" w:color="auto" w:fill="FFFFFF"/>
          </w:rPr>
          <w:t>Ian Lowe’s new report for Lock the Gate</w:t>
        </w:r>
      </w:hyperlink>
      <w:r w:rsidRPr="004F35B9">
        <w:rPr>
          <w:rFonts w:cs="Segoe UI"/>
          <w:szCs w:val="24"/>
          <w:shd w:val="clear" w:color="auto" w:fill="FFFFFF"/>
        </w:rPr>
        <w:t xml:space="preserve"> on methane. </w:t>
      </w:r>
      <w:r w:rsidRPr="004F35B9">
        <w:rPr>
          <w:szCs w:val="24"/>
        </w:rPr>
        <w:t>Tim explained: “</w:t>
      </w:r>
      <w:r w:rsidRPr="004F35B9">
        <w:rPr>
          <w:rFonts w:cs="Segoe UI"/>
          <w:szCs w:val="24"/>
          <w:shd w:val="clear" w:color="auto" w:fill="FFFFFF"/>
        </w:rPr>
        <w:t xml:space="preserve">The only credible path to emissions reduction under the mechanism is responsibly accounting for the </w:t>
      </w:r>
      <w:proofErr w:type="gramStart"/>
      <w:r w:rsidRPr="004F35B9">
        <w:rPr>
          <w:rFonts w:cs="Segoe UI"/>
          <w:szCs w:val="24"/>
          <w:shd w:val="clear" w:color="auto" w:fill="FFFFFF"/>
        </w:rPr>
        <w:t>short term</w:t>
      </w:r>
      <w:proofErr w:type="gramEnd"/>
      <w:r w:rsidRPr="004F35B9">
        <w:rPr>
          <w:rFonts w:cs="Segoe UI"/>
          <w:szCs w:val="24"/>
          <w:shd w:val="clear" w:color="auto" w:fill="FFFFFF"/>
        </w:rPr>
        <w:t xml:space="preserve"> impacts of methane, requiring fossil fuel facilities to </w:t>
      </w:r>
      <w:r w:rsidRPr="004F35B9">
        <w:rPr>
          <w:rFonts w:cs="Segoe UI"/>
          <w:b/>
          <w:bCs/>
          <w:szCs w:val="24"/>
          <w:shd w:val="clear" w:color="auto" w:fill="FFFFFF"/>
        </w:rPr>
        <w:t>mandatorily avoid methane emissions</w:t>
      </w:r>
      <w:r w:rsidRPr="004F35B9">
        <w:rPr>
          <w:rFonts w:cs="Segoe UI"/>
          <w:szCs w:val="24"/>
          <w:shd w:val="clear" w:color="auto" w:fill="FFFFFF"/>
        </w:rPr>
        <w:t>, and restricting new fossil fuel entrants to the safeguard scheme.”</w:t>
      </w:r>
    </w:p>
    <w:p w14:paraId="645C9384" w14:textId="7810C157" w:rsidR="005023AE" w:rsidRPr="00CB43D5" w:rsidRDefault="005023AE" w:rsidP="005023AE">
      <w:pPr>
        <w:pStyle w:val="ListParagraph"/>
        <w:numPr>
          <w:ilvl w:val="0"/>
          <w:numId w:val="40"/>
        </w:numPr>
        <w:tabs>
          <w:tab w:val="left" w:pos="3360"/>
        </w:tabs>
        <w:rPr>
          <w:rStyle w:val="Hyperlink"/>
          <w:rFonts w:cs="Segoe UI"/>
          <w:color w:val="auto"/>
          <w:szCs w:val="24"/>
          <w:u w:val="none"/>
          <w:shd w:val="clear" w:color="auto" w:fill="FFFFFF"/>
        </w:rPr>
      </w:pPr>
      <w:r w:rsidRPr="004F35B9">
        <w:rPr>
          <w:rFonts w:cs="Segoe UI"/>
          <w:b/>
          <w:bCs/>
          <w:szCs w:val="24"/>
          <w:shd w:val="clear" w:color="auto" w:fill="FFFFFF"/>
        </w:rPr>
        <w:t>Santos’ Climate Report 2022</w:t>
      </w:r>
      <w:r w:rsidRPr="00F86323">
        <w:rPr>
          <w:rFonts w:cs="Segoe UI"/>
          <w:szCs w:val="24"/>
          <w:shd w:val="clear" w:color="auto" w:fill="FFFFFF"/>
        </w:rPr>
        <w:t xml:space="preserve"> refers to its methane loss rate being low</w:t>
      </w:r>
      <w:r>
        <w:rPr>
          <w:rFonts w:cs="Segoe UI"/>
          <w:szCs w:val="24"/>
          <w:shd w:val="clear" w:color="auto" w:fill="FFFFFF"/>
        </w:rPr>
        <w:t xml:space="preserve"> from operational facilities</w:t>
      </w:r>
      <w:r w:rsidRPr="00F86323">
        <w:rPr>
          <w:rFonts w:cs="Segoe UI"/>
          <w:szCs w:val="24"/>
          <w:shd w:val="clear" w:color="auto" w:fill="FFFFFF"/>
        </w:rPr>
        <w:t xml:space="preserve">. The cumulative impacts of methane emissions, however, such as leaks from extensive network of gas pipelines </w:t>
      </w:r>
      <w:r>
        <w:rPr>
          <w:rFonts w:cs="Segoe UI"/>
          <w:szCs w:val="24"/>
          <w:shd w:val="clear" w:color="auto" w:fill="FFFFFF"/>
        </w:rPr>
        <w:t>(</w:t>
      </w:r>
      <w:r w:rsidRPr="00F86323">
        <w:rPr>
          <w:rFonts w:cs="Segoe UI"/>
          <w:szCs w:val="24"/>
          <w:shd w:val="clear" w:color="auto" w:fill="FFFFFF"/>
        </w:rPr>
        <w:t>exempt</w:t>
      </w:r>
      <w:r>
        <w:rPr>
          <w:rFonts w:cs="Segoe UI"/>
          <w:szCs w:val="24"/>
          <w:shd w:val="clear" w:color="auto" w:fill="FFFFFF"/>
        </w:rPr>
        <w:t>ed</w:t>
      </w:r>
      <w:r w:rsidRPr="00F86323">
        <w:rPr>
          <w:rFonts w:cs="Segoe UI"/>
          <w:szCs w:val="24"/>
          <w:shd w:val="clear" w:color="auto" w:fill="FFFFFF"/>
        </w:rPr>
        <w:t xml:space="preserve"> by the former </w:t>
      </w:r>
      <w:r>
        <w:rPr>
          <w:rFonts w:cs="Segoe UI"/>
          <w:szCs w:val="24"/>
          <w:shd w:val="clear" w:color="auto" w:fill="FFFFFF"/>
        </w:rPr>
        <w:t xml:space="preserve">NSW </w:t>
      </w:r>
      <w:r w:rsidRPr="00F86323">
        <w:rPr>
          <w:rFonts w:cs="Segoe UI"/>
          <w:szCs w:val="24"/>
          <w:shd w:val="clear" w:color="auto" w:fill="FFFFFF"/>
        </w:rPr>
        <w:t>Premier from environmental public review</w:t>
      </w:r>
      <w:r>
        <w:rPr>
          <w:rFonts w:cs="Segoe UI"/>
          <w:szCs w:val="24"/>
          <w:shd w:val="clear" w:color="auto" w:fill="FFFFFF"/>
        </w:rPr>
        <w:t>)</w:t>
      </w:r>
      <w:r w:rsidRPr="00F86323">
        <w:rPr>
          <w:rFonts w:cs="Segoe UI"/>
          <w:szCs w:val="24"/>
          <w:shd w:val="clear" w:color="auto" w:fill="FFFFFF"/>
        </w:rPr>
        <w:t>, are an ongoing concern</w:t>
      </w:r>
      <w:r>
        <w:rPr>
          <w:rFonts w:cs="Segoe UI"/>
          <w:szCs w:val="24"/>
          <w:shd w:val="clear" w:color="auto" w:fill="FFFFFF"/>
        </w:rPr>
        <w:t xml:space="preserve"> and to the </w:t>
      </w:r>
      <w:proofErr w:type="spellStart"/>
      <w:r>
        <w:rPr>
          <w:rFonts w:cs="Segoe UI"/>
          <w:szCs w:val="24"/>
          <w:shd w:val="clear" w:color="auto" w:fill="FFFFFF"/>
        </w:rPr>
        <w:t>Gomeroi</w:t>
      </w:r>
      <w:proofErr w:type="spellEnd"/>
      <w:r>
        <w:rPr>
          <w:rFonts w:cs="Segoe UI"/>
          <w:szCs w:val="24"/>
          <w:shd w:val="clear" w:color="auto" w:fill="FFFFFF"/>
        </w:rPr>
        <w:t xml:space="preserve"> peoples</w:t>
      </w:r>
      <w:r w:rsidRPr="00F86323">
        <w:rPr>
          <w:rFonts w:cs="Segoe UI"/>
          <w:szCs w:val="24"/>
          <w:shd w:val="clear" w:color="auto" w:fill="FFFFFF"/>
        </w:rPr>
        <w:t>, e.g. “</w:t>
      </w:r>
      <w:r w:rsidRPr="00F86323">
        <w:rPr>
          <w:rFonts w:cs="Open Sans"/>
          <w:color w:val="000000"/>
          <w:shd w:val="clear" w:color="auto" w:fill="FFFFFF"/>
        </w:rPr>
        <w:t xml:space="preserve">A few examples to date include multiple vents at Santos’ Pilliga exploration field which </w:t>
      </w:r>
      <w:hyperlink r:id="rId53" w:history="1">
        <w:r w:rsidRPr="0098276D">
          <w:rPr>
            <w:rStyle w:val="Hyperlink"/>
            <w:rFonts w:cs="Open Sans"/>
            <w:shd w:val="clear" w:color="auto" w:fill="FFFFFF"/>
          </w:rPr>
          <w:t>N</w:t>
        </w:r>
        <w:r w:rsidR="0098276D" w:rsidRPr="0098276D">
          <w:rPr>
            <w:rStyle w:val="Hyperlink"/>
            <w:rFonts w:cs="Open Sans"/>
            <w:shd w:val="clear" w:color="auto" w:fill="FFFFFF"/>
          </w:rPr>
          <w:t>orth West Protection Advocacy</w:t>
        </w:r>
      </w:hyperlink>
      <w:r w:rsidR="0098276D">
        <w:rPr>
          <w:rFonts w:cs="Open Sans"/>
          <w:color w:val="000000"/>
          <w:shd w:val="clear" w:color="auto" w:fill="FFFFFF"/>
        </w:rPr>
        <w:t xml:space="preserve"> </w:t>
      </w:r>
      <w:r w:rsidRPr="00F86323">
        <w:rPr>
          <w:rFonts w:cs="Open Sans"/>
          <w:color w:val="000000"/>
          <w:shd w:val="clear" w:color="auto" w:fill="FFFFFF"/>
        </w:rPr>
        <w:t xml:space="preserve">reported to the NSW Environment Protection Authority that were subsequently repaired, but had been leaking for an unknown duration of time.” </w:t>
      </w:r>
    </w:p>
    <w:p w14:paraId="4E942138" w14:textId="77777777" w:rsidR="005023AE" w:rsidRPr="00F86323" w:rsidRDefault="005023AE" w:rsidP="005023AE">
      <w:pPr>
        <w:pStyle w:val="ListParagraph"/>
        <w:tabs>
          <w:tab w:val="left" w:pos="3360"/>
        </w:tabs>
        <w:rPr>
          <w:rFonts w:cs="Segoe UI"/>
          <w:szCs w:val="24"/>
          <w:shd w:val="clear" w:color="auto" w:fill="FFFFFF"/>
        </w:rPr>
      </w:pPr>
    </w:p>
    <w:p w14:paraId="23CB3B42" w14:textId="77777777" w:rsidR="005023AE" w:rsidRDefault="005023AE" w:rsidP="005023AE">
      <w:pPr>
        <w:pStyle w:val="ListParagraph"/>
        <w:numPr>
          <w:ilvl w:val="0"/>
          <w:numId w:val="42"/>
        </w:numPr>
      </w:pPr>
      <w:r w:rsidRPr="00E930C3">
        <w:rPr>
          <w:rFonts w:cstheme="minorHAnsi"/>
          <w:b/>
          <w:bCs/>
          <w:szCs w:val="24"/>
        </w:rPr>
        <w:t xml:space="preserve">Satellite imagery by </w:t>
      </w:r>
      <w:hyperlink r:id="rId54" w:history="1">
        <w:r w:rsidRPr="00E930C3">
          <w:rPr>
            <w:rStyle w:val="Hyperlink"/>
            <w:rFonts w:cstheme="minorHAnsi"/>
            <w:b/>
            <w:bCs/>
            <w:szCs w:val="24"/>
          </w:rPr>
          <w:t xml:space="preserve">researchers (and good </w:t>
        </w:r>
        <w:r>
          <w:rPr>
            <w:rStyle w:val="Hyperlink"/>
            <w:rFonts w:cstheme="minorHAnsi"/>
            <w:b/>
            <w:bCs/>
            <w:szCs w:val="24"/>
          </w:rPr>
          <w:t xml:space="preserve">radio and print </w:t>
        </w:r>
        <w:r w:rsidRPr="00E930C3">
          <w:rPr>
            <w:rStyle w:val="Hyperlink"/>
            <w:rFonts w:cstheme="minorHAnsi"/>
            <w:b/>
            <w:bCs/>
            <w:szCs w:val="24"/>
          </w:rPr>
          <w:t>journalism</w:t>
        </w:r>
      </w:hyperlink>
      <w:r w:rsidRPr="00E930C3">
        <w:rPr>
          <w:rFonts w:cstheme="minorHAnsi"/>
          <w:b/>
          <w:bCs/>
          <w:szCs w:val="24"/>
        </w:rPr>
        <w:t xml:space="preserve">) reveal cause of </w:t>
      </w:r>
      <w:r w:rsidRPr="00E930C3">
        <w:rPr>
          <w:rFonts w:cstheme="minorHAnsi"/>
          <w:szCs w:val="24"/>
        </w:rPr>
        <w:t xml:space="preserve">massive fish kills in the Barka-Darling River at </w:t>
      </w:r>
      <w:proofErr w:type="spellStart"/>
      <w:r w:rsidRPr="00E930C3">
        <w:rPr>
          <w:rFonts w:cstheme="minorHAnsi"/>
          <w:szCs w:val="24"/>
        </w:rPr>
        <w:t>Menindee</w:t>
      </w:r>
      <w:proofErr w:type="spellEnd"/>
      <w:r w:rsidRPr="00E930C3">
        <w:rPr>
          <w:rFonts w:cstheme="minorHAnsi"/>
          <w:szCs w:val="24"/>
        </w:rPr>
        <w:t>, aggravated repeat of the February kills, despite warnings to “</w:t>
      </w:r>
      <w:proofErr w:type="spellStart"/>
      <w:r w:rsidRPr="00E930C3">
        <w:rPr>
          <w:rFonts w:cstheme="minorHAnsi"/>
          <w:szCs w:val="24"/>
        </w:rPr>
        <w:t>WaterNSW</w:t>
      </w:r>
      <w:proofErr w:type="spellEnd"/>
      <w:r w:rsidRPr="00E930C3">
        <w:rPr>
          <w:rFonts w:cstheme="minorHAnsi"/>
          <w:szCs w:val="24"/>
        </w:rPr>
        <w:t xml:space="preserve">” - </w:t>
      </w:r>
      <w:proofErr w:type="spellStart"/>
      <w:r>
        <w:t>WaterNSW</w:t>
      </w:r>
      <w:proofErr w:type="spellEnd"/>
      <w:r>
        <w:t xml:space="preserve"> is a State-Owned Corporation established under the Water NSW Act 2014 and operates under an Operating Licence.</w:t>
      </w:r>
    </w:p>
    <w:p w14:paraId="46AD2B9E" w14:textId="77777777" w:rsidR="005023AE" w:rsidRDefault="005023AE" w:rsidP="005023AE">
      <w:pPr>
        <w:pStyle w:val="ListParagraph"/>
        <w:ind w:left="644"/>
      </w:pPr>
    </w:p>
    <w:p w14:paraId="7C6F21AA" w14:textId="77777777" w:rsidR="005023AE" w:rsidRPr="00CB43D5" w:rsidRDefault="005023AE" w:rsidP="005023AE">
      <w:pPr>
        <w:pStyle w:val="ListParagraph"/>
        <w:numPr>
          <w:ilvl w:val="0"/>
          <w:numId w:val="42"/>
        </w:numPr>
        <w:tabs>
          <w:tab w:val="left" w:pos="3360"/>
        </w:tabs>
        <w:rPr>
          <w:rFonts w:cs="Segoe UI"/>
          <w:szCs w:val="24"/>
          <w:shd w:val="clear" w:color="auto" w:fill="FFFFFF"/>
        </w:rPr>
      </w:pPr>
      <w:r w:rsidRPr="00CB43D5">
        <w:rPr>
          <w:rFonts w:cs="Segoe UI"/>
          <w:szCs w:val="24"/>
          <w:shd w:val="clear" w:color="auto" w:fill="FFFFFF"/>
        </w:rPr>
        <w:t xml:space="preserve">Thermal vision was used to show how echidnas in the wild </w:t>
      </w:r>
      <w:r>
        <w:rPr>
          <w:rFonts w:cs="Segoe UI"/>
          <w:szCs w:val="24"/>
          <w:shd w:val="clear" w:color="auto" w:fill="FFFFFF"/>
        </w:rPr>
        <w:t xml:space="preserve">blow bubbles to </w:t>
      </w:r>
      <w:r w:rsidRPr="00CB43D5">
        <w:rPr>
          <w:rFonts w:cs="Segoe UI"/>
          <w:szCs w:val="24"/>
          <w:shd w:val="clear" w:color="auto" w:fill="FFFFFF"/>
        </w:rPr>
        <w:t xml:space="preserve">exchange heat with their environment – allowing non-contact observation, </w:t>
      </w:r>
      <w:hyperlink r:id="rId55" w:history="1">
        <w:r w:rsidRPr="00CB43D5">
          <w:rPr>
            <w:rStyle w:val="Hyperlink"/>
            <w:rFonts w:cs="Segoe UI"/>
            <w:szCs w:val="24"/>
            <w:shd w:val="clear" w:color="auto" w:fill="FFFFFF"/>
          </w:rPr>
          <w:t>Curtin University researchers reported to the ABC.</w:t>
        </w:r>
      </w:hyperlink>
    </w:p>
    <w:p w14:paraId="4E6B6BB8" w14:textId="77777777" w:rsidR="005023AE" w:rsidRDefault="005023AE" w:rsidP="005023AE">
      <w:pPr>
        <w:tabs>
          <w:tab w:val="left" w:pos="3360"/>
        </w:tabs>
        <w:rPr>
          <w:rFonts w:ascii="Segoe UI" w:hAnsi="Segoe UI" w:cs="Segoe UI"/>
          <w:sz w:val="21"/>
          <w:szCs w:val="21"/>
          <w:shd w:val="clear" w:color="auto" w:fill="FFFFFF"/>
        </w:rPr>
      </w:pPr>
    </w:p>
    <w:p w14:paraId="0A106084" w14:textId="77777777" w:rsidR="005023AE" w:rsidRPr="00154F83" w:rsidRDefault="005023AE" w:rsidP="005023AE">
      <w:pPr>
        <w:tabs>
          <w:tab w:val="left" w:pos="1901"/>
        </w:tabs>
        <w:rPr>
          <w:color w:val="0070C0"/>
          <w:sz w:val="22"/>
        </w:rPr>
      </w:pPr>
      <w:r w:rsidRPr="00154F83">
        <w:rPr>
          <w:color w:val="0070C0"/>
          <w:sz w:val="22"/>
        </w:rPr>
        <w:lastRenderedPageBreak/>
        <w:tab/>
      </w:r>
      <w:r w:rsidRPr="00154F83">
        <w:rPr>
          <w:rFonts w:ascii="Calibri" w:hAnsi="Calibri"/>
          <w:noProof/>
          <w:sz w:val="22"/>
        </w:rPr>
        <w:drawing>
          <wp:inline distT="0" distB="0" distL="0" distR="0" wp14:anchorId="678829E1" wp14:editId="6DBB8662">
            <wp:extent cx="3724275" cy="2482850"/>
            <wp:effectExtent l="0" t="0" r="9525" b="0"/>
            <wp:docPr id="6" name="Picture 6" descr="A thermal close up image of an echi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ermal close up image of an echidn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4487" cy="2482991"/>
                    </a:xfrm>
                    <a:prstGeom prst="rect">
                      <a:avLst/>
                    </a:prstGeom>
                    <a:noFill/>
                    <a:ln>
                      <a:noFill/>
                    </a:ln>
                  </pic:spPr>
                </pic:pic>
              </a:graphicData>
            </a:graphic>
          </wp:inline>
        </w:drawing>
      </w:r>
    </w:p>
    <w:p w14:paraId="3153664B" w14:textId="77777777" w:rsidR="005023AE" w:rsidRPr="00E930C3" w:rsidRDefault="005023AE" w:rsidP="005023AE">
      <w:pPr>
        <w:tabs>
          <w:tab w:val="left" w:pos="3360"/>
        </w:tabs>
        <w:rPr>
          <w:rFonts w:ascii="Segoe UI" w:hAnsi="Segoe UI" w:cs="Segoe UI"/>
          <w:sz w:val="21"/>
          <w:szCs w:val="21"/>
          <w:shd w:val="clear" w:color="auto" w:fill="FFFFFF"/>
        </w:rPr>
      </w:pPr>
    </w:p>
    <w:p w14:paraId="61B996F2" w14:textId="77777777" w:rsidR="00077CDE" w:rsidRPr="002802BE" w:rsidRDefault="00077CDE" w:rsidP="002802BE">
      <w:pPr>
        <w:pStyle w:val="NoSpacing"/>
        <w:rPr>
          <w:rStyle w:val="font-arial"/>
        </w:rPr>
      </w:pPr>
    </w:p>
    <w:p w14:paraId="216B90C7" w14:textId="77777777" w:rsidR="005023AE" w:rsidRPr="009D7449" w:rsidRDefault="005023AE" w:rsidP="005023AE">
      <w:pPr>
        <w:rPr>
          <w:rFonts w:cstheme="minorHAnsi"/>
          <w:b/>
          <w:bCs/>
          <w:szCs w:val="24"/>
        </w:rPr>
      </w:pPr>
      <w:r w:rsidRPr="009D7449">
        <w:rPr>
          <w:rFonts w:cstheme="minorHAnsi"/>
          <w:b/>
          <w:bCs/>
          <w:i/>
          <w:iCs/>
          <w:szCs w:val="24"/>
        </w:rPr>
        <w:t>Australian Deserts</w:t>
      </w:r>
      <w:r w:rsidRPr="009D7449">
        <w:rPr>
          <w:rFonts w:cstheme="minorHAnsi"/>
          <w:b/>
          <w:bCs/>
          <w:szCs w:val="24"/>
        </w:rPr>
        <w:t xml:space="preserve">: </w:t>
      </w:r>
      <w:r>
        <w:rPr>
          <w:rFonts w:cstheme="minorHAnsi"/>
          <w:b/>
          <w:bCs/>
          <w:szCs w:val="24"/>
        </w:rPr>
        <w:t xml:space="preserve">Ecology and Landscapes </w:t>
      </w:r>
      <w:r w:rsidRPr="009D7449">
        <w:rPr>
          <w:rFonts w:cstheme="minorHAnsi"/>
          <w:b/>
          <w:bCs/>
          <w:szCs w:val="24"/>
        </w:rPr>
        <w:t xml:space="preserve">– </w:t>
      </w:r>
      <w:hyperlink r:id="rId57" w:history="1">
        <w:r w:rsidRPr="009D7449">
          <w:rPr>
            <w:rStyle w:val="Hyperlink"/>
            <w:rFonts w:cstheme="minorHAnsi"/>
            <w:b/>
            <w:bCs/>
            <w:szCs w:val="24"/>
          </w:rPr>
          <w:t>ABC RN podcast author</w:t>
        </w:r>
      </w:hyperlink>
      <w:r w:rsidRPr="009D7449">
        <w:rPr>
          <w:rFonts w:cstheme="minorHAnsi"/>
          <w:b/>
          <w:bCs/>
          <w:szCs w:val="24"/>
        </w:rPr>
        <w:t xml:space="preserve"> </w:t>
      </w:r>
    </w:p>
    <w:p w14:paraId="6354D340" w14:textId="190BE445" w:rsidR="005023AE" w:rsidRPr="001956A7" w:rsidRDefault="005023AE" w:rsidP="005023AE">
      <w:pPr>
        <w:rPr>
          <w:rFonts w:cs="Segoe UI"/>
          <w:color w:val="000000"/>
        </w:rPr>
      </w:pPr>
      <w:r w:rsidRPr="007F282B">
        <w:rPr>
          <w:rFonts w:cstheme="minorHAnsi"/>
          <w:szCs w:val="24"/>
        </w:rPr>
        <w:t xml:space="preserve">Appearance of the this fine book by ecologist Dr Steve Morton with photography by </w:t>
      </w:r>
      <w:r w:rsidRPr="007F282B">
        <w:rPr>
          <w:color w:val="242424"/>
          <w:shd w:val="clear" w:color="auto" w:fill="FFFFFF"/>
        </w:rPr>
        <w:t xml:space="preserve">Mike Gillam made a good story </w:t>
      </w:r>
      <w:hyperlink r:id="rId58" w:history="1">
        <w:r w:rsidR="004E562C" w:rsidRPr="004E562C">
          <w:rPr>
            <w:rStyle w:val="Hyperlink"/>
            <w:shd w:val="clear" w:color="auto" w:fill="FFFFFF"/>
          </w:rPr>
          <w:t xml:space="preserve">early this year </w:t>
        </w:r>
        <w:r w:rsidRPr="004E562C">
          <w:rPr>
            <w:rStyle w:val="Hyperlink"/>
            <w:shd w:val="clear" w:color="auto" w:fill="FFFFFF"/>
          </w:rPr>
          <w:t>on ABC news</w:t>
        </w:r>
      </w:hyperlink>
      <w:r w:rsidR="004E562C">
        <w:rPr>
          <w:color w:val="242424"/>
          <w:shd w:val="clear" w:color="auto" w:fill="FFFFFF"/>
        </w:rPr>
        <w:t xml:space="preserve">. </w:t>
      </w:r>
      <w:r w:rsidRPr="001956A7">
        <w:rPr>
          <w:color w:val="242424"/>
          <w:shd w:val="clear" w:color="auto" w:fill="FFFFFF"/>
        </w:rPr>
        <w:t xml:space="preserve">It’s “not the Sahara’, Dr Morton says, observing that for </w:t>
      </w:r>
      <w:r w:rsidRPr="001956A7">
        <w:rPr>
          <w:rFonts w:cs="Segoe UI"/>
          <w:color w:val="000000"/>
        </w:rPr>
        <w:t>tens of thousands of years, Australia's Indigenous people have lived and thrived across these dry areas. He adds: "[I have such] humility at the extraordinary cosmology that Aboriginal people developed to explain the formation and the functioning of the country that they belonged to</w:t>
      </w:r>
      <w:r>
        <w:rPr>
          <w:rFonts w:cs="Segoe UI"/>
          <w:color w:val="000000"/>
        </w:rPr>
        <w:t>.</w:t>
      </w:r>
      <w:r w:rsidRPr="001956A7">
        <w:rPr>
          <w:rFonts w:cs="Segoe UI"/>
          <w:color w:val="000000"/>
        </w:rPr>
        <w:t>" </w:t>
      </w:r>
    </w:p>
    <w:p w14:paraId="58D55B1B" w14:textId="77777777" w:rsidR="0098276D" w:rsidRDefault="002513A3" w:rsidP="0098276D">
      <w:pPr>
        <w:spacing w:before="100" w:beforeAutospacing="1" w:after="100" w:afterAutospacing="1"/>
        <w:rPr>
          <w:rFonts w:eastAsia="Times New Roman" w:cs="Times New Roman"/>
          <w:b/>
          <w:bCs/>
          <w:sz w:val="28"/>
          <w:szCs w:val="28"/>
        </w:rPr>
      </w:pPr>
      <w:r w:rsidRPr="002513A3">
        <w:rPr>
          <w:rFonts w:eastAsia="Times New Roman" w:cs="Times New Roman"/>
          <w:b/>
          <w:bCs/>
          <w:sz w:val="28"/>
          <w:szCs w:val="28"/>
        </w:rPr>
        <w:t xml:space="preserve">Special films </w:t>
      </w:r>
    </w:p>
    <w:p w14:paraId="1B3C8279" w14:textId="3D956287" w:rsidR="0064290E" w:rsidRPr="0064290E" w:rsidRDefault="0064290E" w:rsidP="0098276D">
      <w:pPr>
        <w:spacing w:before="100" w:beforeAutospacing="1" w:after="100" w:afterAutospacing="1"/>
        <w:rPr>
          <w:sz w:val="22"/>
          <w:shd w:val="clear" w:color="auto" w:fill="FFFFFF"/>
        </w:rPr>
      </w:pPr>
      <w:r w:rsidRPr="0064290E">
        <w:rPr>
          <w:rFonts w:eastAsia="Times New Roman"/>
          <w:b/>
          <w:bCs/>
          <w:i/>
          <w:iCs/>
          <w:sz w:val="22"/>
        </w:rPr>
        <w:t xml:space="preserve">The Giants </w:t>
      </w:r>
      <w:r w:rsidRPr="0064290E">
        <w:rPr>
          <w:rFonts w:eastAsia="Times New Roman"/>
          <w:sz w:val="22"/>
        </w:rPr>
        <w:t xml:space="preserve">– 2023 – </w:t>
      </w:r>
      <w:proofErr w:type="spellStart"/>
      <w:r w:rsidRPr="0064290E">
        <w:rPr>
          <w:rFonts w:eastAsia="Times New Roman"/>
          <w:sz w:val="22"/>
        </w:rPr>
        <w:t>Tarkine</w:t>
      </w:r>
      <w:proofErr w:type="spellEnd"/>
      <w:r w:rsidRPr="0064290E">
        <w:rPr>
          <w:rFonts w:eastAsia="Times New Roman"/>
          <w:sz w:val="22"/>
        </w:rPr>
        <w:t>, biopic Bob Brown</w:t>
      </w:r>
      <w:r>
        <w:rPr>
          <w:rFonts w:eastAsia="Times New Roman"/>
          <w:sz w:val="22"/>
        </w:rPr>
        <w:t xml:space="preserve"> with extraordinary photography of Huon pines’ waterflows and fungal communities, voices include David </w:t>
      </w:r>
      <w:proofErr w:type="spellStart"/>
      <w:r>
        <w:rPr>
          <w:rFonts w:eastAsia="Times New Roman"/>
          <w:sz w:val="22"/>
        </w:rPr>
        <w:t>Lindenmayer</w:t>
      </w:r>
      <w:proofErr w:type="spellEnd"/>
      <w:r>
        <w:rPr>
          <w:rFonts w:eastAsia="Times New Roman"/>
          <w:sz w:val="22"/>
        </w:rPr>
        <w:t xml:space="preserve"> and Tom May… screening Dendy, Ritz … </w:t>
      </w:r>
    </w:p>
    <w:p w14:paraId="3881B82F" w14:textId="5016F230" w:rsidR="0064290E" w:rsidRPr="0064290E" w:rsidRDefault="0064290E" w:rsidP="0098276D">
      <w:pPr>
        <w:contextualSpacing/>
        <w:rPr>
          <w:sz w:val="22"/>
          <w:shd w:val="clear" w:color="auto" w:fill="FFFFFF"/>
        </w:rPr>
      </w:pPr>
      <w:r w:rsidRPr="0064290E">
        <w:rPr>
          <w:rFonts w:eastAsia="Times New Roman"/>
          <w:b/>
          <w:bCs/>
          <w:i/>
          <w:iCs/>
          <w:sz w:val="22"/>
        </w:rPr>
        <w:t>Flyways</w:t>
      </w:r>
      <w:r w:rsidRPr="0064290E">
        <w:rPr>
          <w:rFonts w:eastAsia="Times New Roman"/>
          <w:sz w:val="22"/>
        </w:rPr>
        <w:t xml:space="preserve"> (90 min) 2023 – migratory shorebirds, Randall Wood – </w:t>
      </w:r>
      <w:r w:rsidRPr="0064290E">
        <w:rPr>
          <w:sz w:val="22"/>
        </w:rPr>
        <w:t>Using nanotechnology and global tracking from the International Space Station, we follow migratory shorebird</w:t>
      </w:r>
      <w:r>
        <w:rPr>
          <w:sz w:val="22"/>
        </w:rPr>
        <w:t xml:space="preserve">s (endurance athletes) on ancient flyways of their/our planet and collaborations to protect… Cremorne Orpheum and elsewhere. </w:t>
      </w:r>
    </w:p>
    <w:p w14:paraId="54223452" w14:textId="274FA2E2" w:rsidR="00AD7F37" w:rsidRDefault="002513A3" w:rsidP="00C1556E">
      <w:pPr>
        <w:spacing w:before="100" w:beforeAutospacing="1" w:after="100" w:afterAutospacing="1"/>
        <w:rPr>
          <w:rFonts w:ascii="Times New Roman" w:eastAsia="Times New Roman" w:hAnsi="Times New Roman" w:cs="Times New Roman"/>
          <w:szCs w:val="24"/>
        </w:rPr>
      </w:pPr>
      <w:r w:rsidRPr="002513A3">
        <w:rPr>
          <w:rFonts w:ascii="Times New Roman" w:eastAsia="Times New Roman" w:hAnsi="Times New Roman" w:cs="Times New Roman"/>
          <w:noProof/>
          <w:szCs w:val="24"/>
        </w:rPr>
        <w:drawing>
          <wp:inline distT="0" distB="0" distL="0" distR="0" wp14:anchorId="63794006" wp14:editId="2AA9080C">
            <wp:extent cx="2370125" cy="2115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99854" cy="2141849"/>
                    </a:xfrm>
                    <a:prstGeom prst="rect">
                      <a:avLst/>
                    </a:prstGeom>
                  </pic:spPr>
                </pic:pic>
              </a:graphicData>
            </a:graphic>
          </wp:inline>
        </w:drawing>
      </w:r>
      <w:r w:rsidRPr="002513A3">
        <w:rPr>
          <w:rFonts w:ascii="Times New Roman" w:eastAsia="Times New Roman" w:hAnsi="Times New Roman" w:cs="Times New Roman"/>
          <w:noProof/>
          <w:szCs w:val="24"/>
        </w:rPr>
        <w:drawing>
          <wp:inline distT="0" distB="0" distL="0" distR="0" wp14:anchorId="3528722C" wp14:editId="4BF5F08B">
            <wp:extent cx="2816581" cy="1861761"/>
            <wp:effectExtent l="0" t="0" r="3175" b="5715"/>
            <wp:docPr id="3" name="Picture 3" descr="A group of white mushroo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hite mushrooms&#10;&#10;Description automatically generated with medium confidence"/>
                    <pic:cNvPicPr/>
                  </pic:nvPicPr>
                  <pic:blipFill>
                    <a:blip r:embed="rId60"/>
                    <a:stretch>
                      <a:fillRect/>
                    </a:stretch>
                  </pic:blipFill>
                  <pic:spPr>
                    <a:xfrm>
                      <a:off x="0" y="0"/>
                      <a:ext cx="2865422" cy="1894045"/>
                    </a:xfrm>
                    <a:prstGeom prst="rect">
                      <a:avLst/>
                    </a:prstGeom>
                  </pic:spPr>
                </pic:pic>
              </a:graphicData>
            </a:graphic>
          </wp:inline>
        </w:drawing>
      </w:r>
    </w:p>
    <w:p w14:paraId="48B7A8AB" w14:textId="05E9711F" w:rsidR="00AD7F37" w:rsidRDefault="002513A3" w:rsidP="00C1556E">
      <w:pPr>
        <w:spacing w:before="100" w:beforeAutospacing="1" w:after="100" w:afterAutospacing="1"/>
        <w:rPr>
          <w:rFonts w:ascii="Times New Roman" w:eastAsia="Times New Roman" w:hAnsi="Times New Roman" w:cs="Times New Roman"/>
          <w:szCs w:val="24"/>
        </w:rPr>
      </w:pPr>
      <w:r w:rsidRPr="002513A3">
        <w:rPr>
          <w:rFonts w:ascii="Times New Roman" w:eastAsia="Times New Roman" w:hAnsi="Times New Roman" w:cs="Times New Roman"/>
          <w:noProof/>
          <w:szCs w:val="24"/>
        </w:rPr>
        <w:lastRenderedPageBreak/>
        <w:drawing>
          <wp:inline distT="0" distB="0" distL="0" distR="0" wp14:anchorId="67A56822" wp14:editId="663BFB79">
            <wp:extent cx="5354955" cy="257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76640" cy="2585377"/>
                    </a:xfrm>
                    <a:prstGeom prst="rect">
                      <a:avLst/>
                    </a:prstGeom>
                  </pic:spPr>
                </pic:pic>
              </a:graphicData>
            </a:graphic>
          </wp:inline>
        </w:drawing>
      </w:r>
    </w:p>
    <w:p w14:paraId="18F430EC" w14:textId="77777777" w:rsidR="00DE5121" w:rsidRDefault="00EE3E50" w:rsidP="00DE5121">
      <w:pPr>
        <w:rPr>
          <w:rStyle w:val="Emphasis"/>
          <w:i w:val="0"/>
          <w:iCs w:val="0"/>
        </w:rPr>
      </w:pPr>
      <w:r w:rsidRPr="00EE3E50">
        <w:rPr>
          <w:color w:val="0070C0"/>
          <w:sz w:val="22"/>
        </w:rPr>
        <w:tab/>
      </w:r>
      <w:r w:rsidR="00DE5121">
        <w:rPr>
          <w:rStyle w:val="Emphasis"/>
        </w:rPr>
        <w:t>□□</w:t>
      </w:r>
      <w:r w:rsidR="00DE5121">
        <w:rPr>
          <w:rStyle w:val="Emphasis"/>
        </w:rPr>
        <w:tab/>
      </w:r>
      <w:r w:rsidR="00DE5121">
        <w:rPr>
          <w:rStyle w:val="Emphasis"/>
        </w:rPr>
        <w:tab/>
        <w:t>□□</w:t>
      </w:r>
      <w:r w:rsidR="00DE5121">
        <w:rPr>
          <w:rStyle w:val="Emphasis"/>
        </w:rPr>
        <w:tab/>
      </w:r>
      <w:r w:rsidR="00DE5121">
        <w:rPr>
          <w:rStyle w:val="Emphasis"/>
        </w:rPr>
        <w:tab/>
        <w:t>□□</w:t>
      </w:r>
      <w:r w:rsidR="00DE5121">
        <w:rPr>
          <w:rStyle w:val="Emphasis"/>
        </w:rPr>
        <w:tab/>
      </w:r>
      <w:r w:rsidR="00DE5121">
        <w:rPr>
          <w:rStyle w:val="Emphasis"/>
        </w:rPr>
        <w:tab/>
        <w:t>□□</w:t>
      </w:r>
      <w:r w:rsidR="00DE5121">
        <w:rPr>
          <w:rStyle w:val="Emphasis"/>
        </w:rPr>
        <w:tab/>
      </w:r>
      <w:r w:rsidR="00DE5121">
        <w:rPr>
          <w:rStyle w:val="Emphasis"/>
        </w:rPr>
        <w:tab/>
        <w:t>□□</w:t>
      </w:r>
      <w:r w:rsidR="00DE5121">
        <w:rPr>
          <w:rStyle w:val="Emphasis"/>
        </w:rPr>
        <w:tab/>
      </w:r>
      <w:r w:rsidR="00DE5121">
        <w:rPr>
          <w:rStyle w:val="Emphasis"/>
        </w:rPr>
        <w:tab/>
        <w:t>□□</w:t>
      </w:r>
    </w:p>
    <w:p w14:paraId="6B058208" w14:textId="77777777" w:rsidR="00DE5121" w:rsidRPr="00F370ED" w:rsidRDefault="00DE5121" w:rsidP="00DE5121">
      <w:pPr>
        <w:rPr>
          <w:b/>
          <w:bCs/>
          <w:sz w:val="28"/>
          <w:szCs w:val="28"/>
          <w:u w:val="single"/>
        </w:rPr>
      </w:pPr>
      <w:r w:rsidRPr="00F370ED">
        <w:rPr>
          <w:rStyle w:val="Emphasis"/>
          <w:b/>
          <w:bCs/>
          <w:sz w:val="28"/>
          <w:szCs w:val="28"/>
        </w:rPr>
        <w:t xml:space="preserve">Suggestions welcome:  </w:t>
      </w:r>
      <w:hyperlink r:id="rId62" w:history="1">
        <w:r w:rsidRPr="00F370ED">
          <w:rPr>
            <w:rStyle w:val="Hyperlink"/>
            <w:b/>
            <w:bCs/>
            <w:sz w:val="28"/>
            <w:szCs w:val="28"/>
            <w:lang w:val="en-AU"/>
          </w:rPr>
          <w:t>chloemason89@outlook.com</w:t>
        </w:r>
      </w:hyperlink>
    </w:p>
    <w:sectPr w:rsidR="00DE5121" w:rsidRPr="00F370ED" w:rsidSect="00147C2B">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E838C" w14:textId="77777777" w:rsidR="009013B3" w:rsidRDefault="009013B3" w:rsidP="0053670B">
      <w:r>
        <w:separator/>
      </w:r>
    </w:p>
  </w:endnote>
  <w:endnote w:type="continuationSeparator" w:id="0">
    <w:p w14:paraId="573553F0" w14:textId="77777777" w:rsidR="009013B3" w:rsidRDefault="009013B3" w:rsidP="0053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85BC" w14:textId="77777777" w:rsidR="00E846EB" w:rsidRDefault="00E84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41A4" w14:textId="77777777" w:rsidR="00A26352" w:rsidRDefault="00A263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A418" w14:textId="77777777" w:rsidR="00E846EB" w:rsidRDefault="00E84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C4CF3" w14:textId="77777777" w:rsidR="009013B3" w:rsidRDefault="009013B3" w:rsidP="0053670B">
      <w:r>
        <w:separator/>
      </w:r>
    </w:p>
  </w:footnote>
  <w:footnote w:type="continuationSeparator" w:id="0">
    <w:p w14:paraId="6D89CEBE" w14:textId="77777777" w:rsidR="009013B3" w:rsidRDefault="009013B3" w:rsidP="00536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300C" w14:textId="77777777" w:rsidR="00E846EB" w:rsidRDefault="00E84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9FAA" w14:textId="7E489F7D" w:rsidR="0053670B" w:rsidRDefault="00000000">
    <w:pPr>
      <w:pStyle w:val="Header"/>
      <w:jc w:val="right"/>
    </w:pPr>
    <w:sdt>
      <w:sdtPr>
        <w:id w:val="-2147424174"/>
        <w:docPartObj>
          <w:docPartGallery w:val="Page Numbers (Top of Page)"/>
          <w:docPartUnique/>
        </w:docPartObj>
      </w:sdtPr>
      <w:sdtEndPr>
        <w:rPr>
          <w:noProof/>
        </w:rPr>
      </w:sdtEndPr>
      <w:sdtContent>
        <w:r w:rsidR="0053670B">
          <w:fldChar w:fldCharType="begin"/>
        </w:r>
        <w:r w:rsidR="0053670B">
          <w:instrText xml:space="preserve"> PAGE   \* MERGEFORMAT </w:instrText>
        </w:r>
        <w:r w:rsidR="0053670B">
          <w:fldChar w:fldCharType="separate"/>
        </w:r>
        <w:r w:rsidR="0053670B">
          <w:rPr>
            <w:noProof/>
          </w:rPr>
          <w:t>2</w:t>
        </w:r>
        <w:r w:rsidR="0053670B">
          <w:rPr>
            <w:noProof/>
          </w:rPr>
          <w:fldChar w:fldCharType="end"/>
        </w:r>
      </w:sdtContent>
    </w:sdt>
  </w:p>
  <w:p w14:paraId="39E2CBD9" w14:textId="77777777" w:rsidR="0053670B" w:rsidRDefault="005367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84F0" w14:textId="77777777" w:rsidR="00E846EB" w:rsidRDefault="00E84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D31"/>
    <w:multiLevelType w:val="multilevel"/>
    <w:tmpl w:val="B97C3B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61A4355"/>
    <w:multiLevelType w:val="hybridMultilevel"/>
    <w:tmpl w:val="F392D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71E18"/>
    <w:multiLevelType w:val="hybridMultilevel"/>
    <w:tmpl w:val="BE266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D16EA"/>
    <w:multiLevelType w:val="hybridMultilevel"/>
    <w:tmpl w:val="3BFA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11489"/>
    <w:multiLevelType w:val="hybridMultilevel"/>
    <w:tmpl w:val="5380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52DA4"/>
    <w:multiLevelType w:val="hybridMultilevel"/>
    <w:tmpl w:val="F02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C1367"/>
    <w:multiLevelType w:val="multilevel"/>
    <w:tmpl w:val="3ACE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06A89"/>
    <w:multiLevelType w:val="hybridMultilevel"/>
    <w:tmpl w:val="A9F8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B0C2B"/>
    <w:multiLevelType w:val="multilevel"/>
    <w:tmpl w:val="0AA499A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1AFF5024"/>
    <w:multiLevelType w:val="hybridMultilevel"/>
    <w:tmpl w:val="8462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F33E9"/>
    <w:multiLevelType w:val="hybridMultilevel"/>
    <w:tmpl w:val="81D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F86B63"/>
    <w:multiLevelType w:val="hybridMultilevel"/>
    <w:tmpl w:val="69623E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27847"/>
    <w:multiLevelType w:val="hybridMultilevel"/>
    <w:tmpl w:val="5FB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2E6B95"/>
    <w:multiLevelType w:val="hybridMultilevel"/>
    <w:tmpl w:val="D1682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F6951"/>
    <w:multiLevelType w:val="hybridMultilevel"/>
    <w:tmpl w:val="15F4B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470C6B"/>
    <w:multiLevelType w:val="hybridMultilevel"/>
    <w:tmpl w:val="2D347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152343"/>
    <w:multiLevelType w:val="hybridMultilevel"/>
    <w:tmpl w:val="19FE7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350CF1"/>
    <w:multiLevelType w:val="hybridMultilevel"/>
    <w:tmpl w:val="362CA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D2860"/>
    <w:multiLevelType w:val="hybridMultilevel"/>
    <w:tmpl w:val="4DA0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5739D"/>
    <w:multiLevelType w:val="hybridMultilevel"/>
    <w:tmpl w:val="62024034"/>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B77B6A"/>
    <w:multiLevelType w:val="hybridMultilevel"/>
    <w:tmpl w:val="DBEA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5550F"/>
    <w:multiLevelType w:val="multilevel"/>
    <w:tmpl w:val="B97C3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6D11204"/>
    <w:multiLevelType w:val="hybridMultilevel"/>
    <w:tmpl w:val="1E66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007CF"/>
    <w:multiLevelType w:val="hybridMultilevel"/>
    <w:tmpl w:val="0A3ABCD2"/>
    <w:lvl w:ilvl="0" w:tplc="4656AF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E25D4"/>
    <w:multiLevelType w:val="hybridMultilevel"/>
    <w:tmpl w:val="83968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2530D"/>
    <w:multiLevelType w:val="hybridMultilevel"/>
    <w:tmpl w:val="DB2A9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A6208B"/>
    <w:multiLevelType w:val="hybridMultilevel"/>
    <w:tmpl w:val="DDF0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35FA0"/>
    <w:multiLevelType w:val="hybridMultilevel"/>
    <w:tmpl w:val="A3B4BBC4"/>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9F1444D"/>
    <w:multiLevelType w:val="hybridMultilevel"/>
    <w:tmpl w:val="139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287EC4"/>
    <w:multiLevelType w:val="multilevel"/>
    <w:tmpl w:val="B97C3B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5A635EC8"/>
    <w:multiLevelType w:val="hybridMultilevel"/>
    <w:tmpl w:val="F4BC6FBE"/>
    <w:lvl w:ilvl="0" w:tplc="BAB445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7C7F8F"/>
    <w:multiLevelType w:val="multilevel"/>
    <w:tmpl w:val="DB2E0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12966"/>
    <w:multiLevelType w:val="multilevel"/>
    <w:tmpl w:val="1788167E"/>
    <w:styleLink w:val="List1"/>
    <w:lvl w:ilvl="0">
      <w:start w:val="1"/>
      <w:numFmt w:val="bullet"/>
      <w:pStyle w:val="ListBullet"/>
      <w:lvlText w:val="•"/>
      <w:lvlJc w:val="left"/>
      <w:pPr>
        <w:ind w:left="360" w:hanging="360"/>
      </w:pPr>
      <w:rPr>
        <w:rFonts w:ascii="Calibri" w:hAnsi="Calibri" w:cs="Times New Roman"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6200701F"/>
    <w:multiLevelType w:val="hybridMultilevel"/>
    <w:tmpl w:val="525E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7E3D24"/>
    <w:multiLevelType w:val="hybridMultilevel"/>
    <w:tmpl w:val="BFFCBED2"/>
    <w:lvl w:ilvl="0" w:tplc="6ACEE940">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E36BC7"/>
    <w:multiLevelType w:val="multilevel"/>
    <w:tmpl w:val="F5C2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2A17A5"/>
    <w:multiLevelType w:val="multilevel"/>
    <w:tmpl w:val="77707A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C677E68"/>
    <w:multiLevelType w:val="hybridMultilevel"/>
    <w:tmpl w:val="61708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B177FF"/>
    <w:multiLevelType w:val="hybridMultilevel"/>
    <w:tmpl w:val="0ECE5490"/>
    <w:lvl w:ilvl="0" w:tplc="7EB692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02326"/>
    <w:multiLevelType w:val="hybridMultilevel"/>
    <w:tmpl w:val="5806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B34206"/>
    <w:multiLevelType w:val="hybridMultilevel"/>
    <w:tmpl w:val="F8D8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0F6CCC"/>
    <w:multiLevelType w:val="hybridMultilevel"/>
    <w:tmpl w:val="8236F750"/>
    <w:lvl w:ilvl="0" w:tplc="4DD8D5EE">
      <w:numFmt w:val="bullet"/>
      <w:lvlText w:val="-"/>
      <w:lvlJc w:val="left"/>
      <w:pPr>
        <w:ind w:left="720" w:hanging="360"/>
      </w:pPr>
      <w:rPr>
        <w:rFonts w:ascii="Book Antiqua" w:eastAsiaTheme="minorHAnsi"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D711AD"/>
    <w:multiLevelType w:val="hybridMultilevel"/>
    <w:tmpl w:val="7D34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0601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8946681">
    <w:abstractNumId w:val="31"/>
  </w:num>
  <w:num w:numId="3" w16cid:durableId="1643388874">
    <w:abstractNumId w:val="12"/>
  </w:num>
  <w:num w:numId="4" w16cid:durableId="1359697491">
    <w:abstractNumId w:val="33"/>
  </w:num>
  <w:num w:numId="5" w16cid:durableId="283925253">
    <w:abstractNumId w:val="36"/>
  </w:num>
  <w:num w:numId="6" w16cid:durableId="1434785540">
    <w:abstractNumId w:val="21"/>
  </w:num>
  <w:num w:numId="7" w16cid:durableId="1727485012">
    <w:abstractNumId w:val="15"/>
  </w:num>
  <w:num w:numId="8" w16cid:durableId="1309824831">
    <w:abstractNumId w:val="29"/>
  </w:num>
  <w:num w:numId="9" w16cid:durableId="1270578293">
    <w:abstractNumId w:val="0"/>
  </w:num>
  <w:num w:numId="10" w16cid:durableId="790394623">
    <w:abstractNumId w:val="19"/>
  </w:num>
  <w:num w:numId="11" w16cid:durableId="873271121">
    <w:abstractNumId w:val="9"/>
  </w:num>
  <w:num w:numId="12" w16cid:durableId="1832526212">
    <w:abstractNumId w:val="16"/>
  </w:num>
  <w:num w:numId="13" w16cid:durableId="535387587">
    <w:abstractNumId w:val="2"/>
  </w:num>
  <w:num w:numId="14" w16cid:durableId="2060593798">
    <w:abstractNumId w:val="24"/>
  </w:num>
  <w:num w:numId="15" w16cid:durableId="46494181">
    <w:abstractNumId w:val="38"/>
  </w:num>
  <w:num w:numId="16" w16cid:durableId="746459695">
    <w:abstractNumId w:val="22"/>
  </w:num>
  <w:num w:numId="17" w16cid:durableId="1699502978">
    <w:abstractNumId w:val="27"/>
  </w:num>
  <w:num w:numId="18" w16cid:durableId="685521780">
    <w:abstractNumId w:val="40"/>
  </w:num>
  <w:num w:numId="19" w16cid:durableId="1397053069">
    <w:abstractNumId w:val="5"/>
  </w:num>
  <w:num w:numId="20" w16cid:durableId="1971015028">
    <w:abstractNumId w:val="13"/>
  </w:num>
  <w:num w:numId="21" w16cid:durableId="453671082">
    <w:abstractNumId w:val="4"/>
  </w:num>
  <w:num w:numId="22" w16cid:durableId="1785228873">
    <w:abstractNumId w:val="13"/>
  </w:num>
  <w:num w:numId="23" w16cid:durableId="261885563">
    <w:abstractNumId w:val="14"/>
  </w:num>
  <w:num w:numId="24" w16cid:durableId="14814924">
    <w:abstractNumId w:val="37"/>
  </w:num>
  <w:num w:numId="25" w16cid:durableId="51973374">
    <w:abstractNumId w:val="28"/>
  </w:num>
  <w:num w:numId="26" w16cid:durableId="712193686">
    <w:abstractNumId w:val="18"/>
  </w:num>
  <w:num w:numId="27" w16cid:durableId="700932303">
    <w:abstractNumId w:val="10"/>
  </w:num>
  <w:num w:numId="28" w16cid:durableId="289169283">
    <w:abstractNumId w:val="41"/>
  </w:num>
  <w:num w:numId="29" w16cid:durableId="937759916">
    <w:abstractNumId w:val="17"/>
  </w:num>
  <w:num w:numId="30" w16cid:durableId="1244994210">
    <w:abstractNumId w:val="1"/>
  </w:num>
  <w:num w:numId="31" w16cid:durableId="417561526">
    <w:abstractNumId w:val="30"/>
  </w:num>
  <w:num w:numId="32" w16cid:durableId="415248465">
    <w:abstractNumId w:val="35"/>
  </w:num>
  <w:num w:numId="33" w16cid:durableId="1045640415">
    <w:abstractNumId w:val="32"/>
  </w:num>
  <w:num w:numId="34" w16cid:durableId="1143304331">
    <w:abstractNumId w:val="32"/>
  </w:num>
  <w:num w:numId="35" w16cid:durableId="1343583901">
    <w:abstractNumId w:val="42"/>
  </w:num>
  <w:num w:numId="36" w16cid:durableId="1932885481">
    <w:abstractNumId w:val="3"/>
  </w:num>
  <w:num w:numId="37" w16cid:durableId="1020856633">
    <w:abstractNumId w:val="25"/>
  </w:num>
  <w:num w:numId="38" w16cid:durableId="1774133306">
    <w:abstractNumId w:val="11"/>
  </w:num>
  <w:num w:numId="39" w16cid:durableId="188639318">
    <w:abstractNumId w:val="6"/>
  </w:num>
  <w:num w:numId="40" w16cid:durableId="1960452313">
    <w:abstractNumId w:val="20"/>
  </w:num>
  <w:num w:numId="41" w16cid:durableId="680157618">
    <w:abstractNumId w:val="23"/>
  </w:num>
  <w:num w:numId="42" w16cid:durableId="1973366455">
    <w:abstractNumId w:val="34"/>
  </w:num>
  <w:num w:numId="43" w16cid:durableId="1465542139">
    <w:abstractNumId w:val="7"/>
  </w:num>
  <w:num w:numId="44" w16cid:durableId="1386300078">
    <w:abstractNumId w:val="26"/>
  </w:num>
  <w:num w:numId="45" w16cid:durableId="41224571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BC2"/>
    <w:rsid w:val="0000053F"/>
    <w:rsid w:val="00000F13"/>
    <w:rsid w:val="000022C2"/>
    <w:rsid w:val="0000490C"/>
    <w:rsid w:val="00006E30"/>
    <w:rsid w:val="000123AC"/>
    <w:rsid w:val="00023CA7"/>
    <w:rsid w:val="00027CFB"/>
    <w:rsid w:val="000329D4"/>
    <w:rsid w:val="0003351E"/>
    <w:rsid w:val="00033955"/>
    <w:rsid w:val="00033D9D"/>
    <w:rsid w:val="00034774"/>
    <w:rsid w:val="000430A1"/>
    <w:rsid w:val="0004792A"/>
    <w:rsid w:val="00056409"/>
    <w:rsid w:val="00057710"/>
    <w:rsid w:val="0006086E"/>
    <w:rsid w:val="000620E2"/>
    <w:rsid w:val="00062F1F"/>
    <w:rsid w:val="00063288"/>
    <w:rsid w:val="00065FD2"/>
    <w:rsid w:val="00066EAF"/>
    <w:rsid w:val="0006747B"/>
    <w:rsid w:val="00070FC0"/>
    <w:rsid w:val="00071F65"/>
    <w:rsid w:val="00074D15"/>
    <w:rsid w:val="00074EED"/>
    <w:rsid w:val="00075A4F"/>
    <w:rsid w:val="00077573"/>
    <w:rsid w:val="00077CDE"/>
    <w:rsid w:val="00077DBC"/>
    <w:rsid w:val="00080731"/>
    <w:rsid w:val="0008287B"/>
    <w:rsid w:val="00085749"/>
    <w:rsid w:val="0008611F"/>
    <w:rsid w:val="00087526"/>
    <w:rsid w:val="00087BF2"/>
    <w:rsid w:val="00090582"/>
    <w:rsid w:val="0009362D"/>
    <w:rsid w:val="00094CF2"/>
    <w:rsid w:val="000971DB"/>
    <w:rsid w:val="000973E1"/>
    <w:rsid w:val="000A001D"/>
    <w:rsid w:val="000A00A0"/>
    <w:rsid w:val="000A10EC"/>
    <w:rsid w:val="000A2026"/>
    <w:rsid w:val="000A206E"/>
    <w:rsid w:val="000A27BC"/>
    <w:rsid w:val="000A2880"/>
    <w:rsid w:val="000A2C55"/>
    <w:rsid w:val="000A432D"/>
    <w:rsid w:val="000A6407"/>
    <w:rsid w:val="000B1B02"/>
    <w:rsid w:val="000B251B"/>
    <w:rsid w:val="000C40C0"/>
    <w:rsid w:val="000C52B5"/>
    <w:rsid w:val="000C62EE"/>
    <w:rsid w:val="000C70E4"/>
    <w:rsid w:val="000D025D"/>
    <w:rsid w:val="000D12CE"/>
    <w:rsid w:val="000D24F4"/>
    <w:rsid w:val="000D25B6"/>
    <w:rsid w:val="000D2FC8"/>
    <w:rsid w:val="000D381D"/>
    <w:rsid w:val="000D4E6A"/>
    <w:rsid w:val="000D52F8"/>
    <w:rsid w:val="000D5876"/>
    <w:rsid w:val="000D5E9B"/>
    <w:rsid w:val="000D6904"/>
    <w:rsid w:val="000D7BA1"/>
    <w:rsid w:val="000E3BAE"/>
    <w:rsid w:val="000E512C"/>
    <w:rsid w:val="000E67E7"/>
    <w:rsid w:val="000E706C"/>
    <w:rsid w:val="000F08FF"/>
    <w:rsid w:val="000F0B48"/>
    <w:rsid w:val="000F1FF0"/>
    <w:rsid w:val="000F443A"/>
    <w:rsid w:val="000F449C"/>
    <w:rsid w:val="000F52C9"/>
    <w:rsid w:val="000F5421"/>
    <w:rsid w:val="00100822"/>
    <w:rsid w:val="00105ACA"/>
    <w:rsid w:val="0011151F"/>
    <w:rsid w:val="00111E4C"/>
    <w:rsid w:val="0011234A"/>
    <w:rsid w:val="00112D2A"/>
    <w:rsid w:val="00112DC8"/>
    <w:rsid w:val="00116F01"/>
    <w:rsid w:val="00117F9F"/>
    <w:rsid w:val="00120BAF"/>
    <w:rsid w:val="001210C0"/>
    <w:rsid w:val="00123C9E"/>
    <w:rsid w:val="00132D5B"/>
    <w:rsid w:val="00134E20"/>
    <w:rsid w:val="00140191"/>
    <w:rsid w:val="00142244"/>
    <w:rsid w:val="00147C2B"/>
    <w:rsid w:val="0015126E"/>
    <w:rsid w:val="00151C37"/>
    <w:rsid w:val="00153C5D"/>
    <w:rsid w:val="00154F83"/>
    <w:rsid w:val="001572F9"/>
    <w:rsid w:val="0016400B"/>
    <w:rsid w:val="00164E12"/>
    <w:rsid w:val="00165D76"/>
    <w:rsid w:val="00166DC0"/>
    <w:rsid w:val="00167426"/>
    <w:rsid w:val="00167DDE"/>
    <w:rsid w:val="001764C0"/>
    <w:rsid w:val="00182DB3"/>
    <w:rsid w:val="001839AC"/>
    <w:rsid w:val="0018511C"/>
    <w:rsid w:val="00185C81"/>
    <w:rsid w:val="00191567"/>
    <w:rsid w:val="00191EAA"/>
    <w:rsid w:val="00192BAD"/>
    <w:rsid w:val="00192F8C"/>
    <w:rsid w:val="001956A7"/>
    <w:rsid w:val="00196360"/>
    <w:rsid w:val="001A1C63"/>
    <w:rsid w:val="001A52F5"/>
    <w:rsid w:val="001A5FE9"/>
    <w:rsid w:val="001B050B"/>
    <w:rsid w:val="001B34BE"/>
    <w:rsid w:val="001B37AD"/>
    <w:rsid w:val="001B489A"/>
    <w:rsid w:val="001B5EED"/>
    <w:rsid w:val="001B711D"/>
    <w:rsid w:val="001B7897"/>
    <w:rsid w:val="001C5087"/>
    <w:rsid w:val="001C5C1C"/>
    <w:rsid w:val="001C7CE9"/>
    <w:rsid w:val="001D5FEB"/>
    <w:rsid w:val="001D64C1"/>
    <w:rsid w:val="001D72C3"/>
    <w:rsid w:val="001E10AD"/>
    <w:rsid w:val="001E5E54"/>
    <w:rsid w:val="001F05C2"/>
    <w:rsid w:val="001F089F"/>
    <w:rsid w:val="001F2649"/>
    <w:rsid w:val="001F4DC9"/>
    <w:rsid w:val="001F74C0"/>
    <w:rsid w:val="00200D53"/>
    <w:rsid w:val="00201845"/>
    <w:rsid w:val="00205F2D"/>
    <w:rsid w:val="00206C9D"/>
    <w:rsid w:val="0021039A"/>
    <w:rsid w:val="002110C5"/>
    <w:rsid w:val="00215794"/>
    <w:rsid w:val="002160BC"/>
    <w:rsid w:val="00216852"/>
    <w:rsid w:val="00217A07"/>
    <w:rsid w:val="00220706"/>
    <w:rsid w:val="002232FF"/>
    <w:rsid w:val="002242FE"/>
    <w:rsid w:val="0022444B"/>
    <w:rsid w:val="002267E7"/>
    <w:rsid w:val="0022683C"/>
    <w:rsid w:val="00226ADE"/>
    <w:rsid w:val="0023291E"/>
    <w:rsid w:val="002356DE"/>
    <w:rsid w:val="00236487"/>
    <w:rsid w:val="00237322"/>
    <w:rsid w:val="0023765E"/>
    <w:rsid w:val="00237E34"/>
    <w:rsid w:val="00237FC5"/>
    <w:rsid w:val="0024186E"/>
    <w:rsid w:val="00241AF6"/>
    <w:rsid w:val="00241BC6"/>
    <w:rsid w:val="00244483"/>
    <w:rsid w:val="0024456A"/>
    <w:rsid w:val="0025093C"/>
    <w:rsid w:val="002513A3"/>
    <w:rsid w:val="0025326D"/>
    <w:rsid w:val="0026123A"/>
    <w:rsid w:val="0026281A"/>
    <w:rsid w:val="00271008"/>
    <w:rsid w:val="002731E6"/>
    <w:rsid w:val="00274C93"/>
    <w:rsid w:val="00276B8C"/>
    <w:rsid w:val="00280183"/>
    <w:rsid w:val="002802BE"/>
    <w:rsid w:val="00281E10"/>
    <w:rsid w:val="00282FA6"/>
    <w:rsid w:val="00283E0A"/>
    <w:rsid w:val="00284626"/>
    <w:rsid w:val="00285E81"/>
    <w:rsid w:val="002863BE"/>
    <w:rsid w:val="00291073"/>
    <w:rsid w:val="002917FF"/>
    <w:rsid w:val="0029738C"/>
    <w:rsid w:val="002A04EA"/>
    <w:rsid w:val="002A4987"/>
    <w:rsid w:val="002A76EA"/>
    <w:rsid w:val="002B03EA"/>
    <w:rsid w:val="002B0908"/>
    <w:rsid w:val="002B0A29"/>
    <w:rsid w:val="002B36E8"/>
    <w:rsid w:val="002B6C72"/>
    <w:rsid w:val="002C5DA5"/>
    <w:rsid w:val="002C6205"/>
    <w:rsid w:val="002C6414"/>
    <w:rsid w:val="002C7C82"/>
    <w:rsid w:val="002C7EDB"/>
    <w:rsid w:val="002D50FF"/>
    <w:rsid w:val="002D770F"/>
    <w:rsid w:val="002E5C9A"/>
    <w:rsid w:val="002F05E0"/>
    <w:rsid w:val="002F239D"/>
    <w:rsid w:val="002F36DC"/>
    <w:rsid w:val="002F37C4"/>
    <w:rsid w:val="002F4103"/>
    <w:rsid w:val="002F555D"/>
    <w:rsid w:val="002F60E1"/>
    <w:rsid w:val="002F79EB"/>
    <w:rsid w:val="00301973"/>
    <w:rsid w:val="00305EE3"/>
    <w:rsid w:val="0031483E"/>
    <w:rsid w:val="00315FDD"/>
    <w:rsid w:val="003166C3"/>
    <w:rsid w:val="00316753"/>
    <w:rsid w:val="00317424"/>
    <w:rsid w:val="003176D2"/>
    <w:rsid w:val="00321678"/>
    <w:rsid w:val="00321CCA"/>
    <w:rsid w:val="00322294"/>
    <w:rsid w:val="003256AC"/>
    <w:rsid w:val="003266B3"/>
    <w:rsid w:val="003332C2"/>
    <w:rsid w:val="00345948"/>
    <w:rsid w:val="00351E01"/>
    <w:rsid w:val="00354B3E"/>
    <w:rsid w:val="00355904"/>
    <w:rsid w:val="0035653C"/>
    <w:rsid w:val="0035796F"/>
    <w:rsid w:val="00357EC3"/>
    <w:rsid w:val="00360054"/>
    <w:rsid w:val="0036099D"/>
    <w:rsid w:val="003646B1"/>
    <w:rsid w:val="00365EDB"/>
    <w:rsid w:val="00366A86"/>
    <w:rsid w:val="00371A5B"/>
    <w:rsid w:val="00374E23"/>
    <w:rsid w:val="003756C4"/>
    <w:rsid w:val="0038001D"/>
    <w:rsid w:val="00381C96"/>
    <w:rsid w:val="00381E24"/>
    <w:rsid w:val="00384392"/>
    <w:rsid w:val="00384415"/>
    <w:rsid w:val="00384650"/>
    <w:rsid w:val="00386851"/>
    <w:rsid w:val="00391DD7"/>
    <w:rsid w:val="00392146"/>
    <w:rsid w:val="003921C9"/>
    <w:rsid w:val="00393FEC"/>
    <w:rsid w:val="00394609"/>
    <w:rsid w:val="003958EE"/>
    <w:rsid w:val="00396C25"/>
    <w:rsid w:val="00397639"/>
    <w:rsid w:val="003A407B"/>
    <w:rsid w:val="003A5154"/>
    <w:rsid w:val="003A5B26"/>
    <w:rsid w:val="003A67E2"/>
    <w:rsid w:val="003A79D2"/>
    <w:rsid w:val="003B0472"/>
    <w:rsid w:val="003B262A"/>
    <w:rsid w:val="003B4EB0"/>
    <w:rsid w:val="003B530D"/>
    <w:rsid w:val="003B5A05"/>
    <w:rsid w:val="003B5E2B"/>
    <w:rsid w:val="003C27EE"/>
    <w:rsid w:val="003C43F2"/>
    <w:rsid w:val="003C5DC8"/>
    <w:rsid w:val="003C67A8"/>
    <w:rsid w:val="003D0C8E"/>
    <w:rsid w:val="003D2CF7"/>
    <w:rsid w:val="003D35E1"/>
    <w:rsid w:val="003D40EE"/>
    <w:rsid w:val="003D4606"/>
    <w:rsid w:val="003D4CB1"/>
    <w:rsid w:val="003D541A"/>
    <w:rsid w:val="003D55BF"/>
    <w:rsid w:val="003D5757"/>
    <w:rsid w:val="003D5B97"/>
    <w:rsid w:val="003D5EEB"/>
    <w:rsid w:val="003D76B4"/>
    <w:rsid w:val="003E01BB"/>
    <w:rsid w:val="003E1FFA"/>
    <w:rsid w:val="003E2A64"/>
    <w:rsid w:val="003E2EFE"/>
    <w:rsid w:val="003E2F90"/>
    <w:rsid w:val="003E4545"/>
    <w:rsid w:val="003E7964"/>
    <w:rsid w:val="003E7A7D"/>
    <w:rsid w:val="003F275E"/>
    <w:rsid w:val="003F54AF"/>
    <w:rsid w:val="003F6486"/>
    <w:rsid w:val="003F6E6F"/>
    <w:rsid w:val="00401289"/>
    <w:rsid w:val="00402474"/>
    <w:rsid w:val="00405FCC"/>
    <w:rsid w:val="004102C1"/>
    <w:rsid w:val="00410564"/>
    <w:rsid w:val="00415B35"/>
    <w:rsid w:val="0041745E"/>
    <w:rsid w:val="00420E63"/>
    <w:rsid w:val="00422766"/>
    <w:rsid w:val="00422777"/>
    <w:rsid w:val="00424C84"/>
    <w:rsid w:val="00425EBB"/>
    <w:rsid w:val="004265F0"/>
    <w:rsid w:val="00431213"/>
    <w:rsid w:val="00436329"/>
    <w:rsid w:val="00441CA0"/>
    <w:rsid w:val="00442946"/>
    <w:rsid w:val="00444658"/>
    <w:rsid w:val="00444B45"/>
    <w:rsid w:val="00445756"/>
    <w:rsid w:val="00447138"/>
    <w:rsid w:val="00452F00"/>
    <w:rsid w:val="00453B61"/>
    <w:rsid w:val="00461798"/>
    <w:rsid w:val="00461DB5"/>
    <w:rsid w:val="00462823"/>
    <w:rsid w:val="00464223"/>
    <w:rsid w:val="00464EC9"/>
    <w:rsid w:val="004659DE"/>
    <w:rsid w:val="00465F82"/>
    <w:rsid w:val="004663D3"/>
    <w:rsid w:val="004670C1"/>
    <w:rsid w:val="00470471"/>
    <w:rsid w:val="00472BCE"/>
    <w:rsid w:val="004731E8"/>
    <w:rsid w:val="00476723"/>
    <w:rsid w:val="00477024"/>
    <w:rsid w:val="0048139C"/>
    <w:rsid w:val="004875CE"/>
    <w:rsid w:val="004927BE"/>
    <w:rsid w:val="004950A0"/>
    <w:rsid w:val="00497D2A"/>
    <w:rsid w:val="004A0C90"/>
    <w:rsid w:val="004A3549"/>
    <w:rsid w:val="004A60B0"/>
    <w:rsid w:val="004B0B13"/>
    <w:rsid w:val="004B38A4"/>
    <w:rsid w:val="004B61C2"/>
    <w:rsid w:val="004B7CEB"/>
    <w:rsid w:val="004C0A0E"/>
    <w:rsid w:val="004C298C"/>
    <w:rsid w:val="004C5D39"/>
    <w:rsid w:val="004C6825"/>
    <w:rsid w:val="004C6D09"/>
    <w:rsid w:val="004D18F3"/>
    <w:rsid w:val="004D4893"/>
    <w:rsid w:val="004D4DBC"/>
    <w:rsid w:val="004D541F"/>
    <w:rsid w:val="004D77AB"/>
    <w:rsid w:val="004D7FEF"/>
    <w:rsid w:val="004E0342"/>
    <w:rsid w:val="004E4204"/>
    <w:rsid w:val="004E562C"/>
    <w:rsid w:val="004E79E7"/>
    <w:rsid w:val="004F35B9"/>
    <w:rsid w:val="004F5A8D"/>
    <w:rsid w:val="00500D42"/>
    <w:rsid w:val="005023AE"/>
    <w:rsid w:val="00502925"/>
    <w:rsid w:val="0050305B"/>
    <w:rsid w:val="005078EB"/>
    <w:rsid w:val="00510ADD"/>
    <w:rsid w:val="00513565"/>
    <w:rsid w:val="0051411A"/>
    <w:rsid w:val="00514542"/>
    <w:rsid w:val="00515006"/>
    <w:rsid w:val="005151C2"/>
    <w:rsid w:val="005153EF"/>
    <w:rsid w:val="0051754D"/>
    <w:rsid w:val="00517B48"/>
    <w:rsid w:val="00522014"/>
    <w:rsid w:val="00523D3A"/>
    <w:rsid w:val="00525418"/>
    <w:rsid w:val="0053004F"/>
    <w:rsid w:val="00531C49"/>
    <w:rsid w:val="00531C9B"/>
    <w:rsid w:val="0053670B"/>
    <w:rsid w:val="0053752A"/>
    <w:rsid w:val="0053782E"/>
    <w:rsid w:val="00540A9A"/>
    <w:rsid w:val="00542103"/>
    <w:rsid w:val="0054453A"/>
    <w:rsid w:val="00544CCF"/>
    <w:rsid w:val="00545A75"/>
    <w:rsid w:val="00547588"/>
    <w:rsid w:val="00550C91"/>
    <w:rsid w:val="005511C5"/>
    <w:rsid w:val="00552182"/>
    <w:rsid w:val="005525D4"/>
    <w:rsid w:val="005534BD"/>
    <w:rsid w:val="0055417C"/>
    <w:rsid w:val="00555FB0"/>
    <w:rsid w:val="00556FE6"/>
    <w:rsid w:val="00557A81"/>
    <w:rsid w:val="00561809"/>
    <w:rsid w:val="00562A5E"/>
    <w:rsid w:val="00564607"/>
    <w:rsid w:val="00566542"/>
    <w:rsid w:val="005673C9"/>
    <w:rsid w:val="00570778"/>
    <w:rsid w:val="00571E99"/>
    <w:rsid w:val="00572A07"/>
    <w:rsid w:val="00573EEE"/>
    <w:rsid w:val="005767B1"/>
    <w:rsid w:val="00576E7F"/>
    <w:rsid w:val="00581831"/>
    <w:rsid w:val="00581EC3"/>
    <w:rsid w:val="00582C7A"/>
    <w:rsid w:val="00582FAF"/>
    <w:rsid w:val="00584DA0"/>
    <w:rsid w:val="00590CEB"/>
    <w:rsid w:val="005960DB"/>
    <w:rsid w:val="00597BB8"/>
    <w:rsid w:val="005A08CA"/>
    <w:rsid w:val="005A0A9C"/>
    <w:rsid w:val="005A173D"/>
    <w:rsid w:val="005A386E"/>
    <w:rsid w:val="005A416D"/>
    <w:rsid w:val="005A6060"/>
    <w:rsid w:val="005A622A"/>
    <w:rsid w:val="005A7CCA"/>
    <w:rsid w:val="005B085C"/>
    <w:rsid w:val="005B0929"/>
    <w:rsid w:val="005B116E"/>
    <w:rsid w:val="005B117E"/>
    <w:rsid w:val="005B39B9"/>
    <w:rsid w:val="005B526F"/>
    <w:rsid w:val="005C138A"/>
    <w:rsid w:val="005C1E51"/>
    <w:rsid w:val="005C35E4"/>
    <w:rsid w:val="005C3960"/>
    <w:rsid w:val="005C458E"/>
    <w:rsid w:val="005C4780"/>
    <w:rsid w:val="005C4852"/>
    <w:rsid w:val="005C5C32"/>
    <w:rsid w:val="005D0802"/>
    <w:rsid w:val="005D4C72"/>
    <w:rsid w:val="005D5E66"/>
    <w:rsid w:val="005D79E2"/>
    <w:rsid w:val="005D7D31"/>
    <w:rsid w:val="005E2B09"/>
    <w:rsid w:val="005E43E2"/>
    <w:rsid w:val="005E7D46"/>
    <w:rsid w:val="005F0A9D"/>
    <w:rsid w:val="005F3520"/>
    <w:rsid w:val="005F3EBB"/>
    <w:rsid w:val="005F5F02"/>
    <w:rsid w:val="00602172"/>
    <w:rsid w:val="006021A4"/>
    <w:rsid w:val="00602CEA"/>
    <w:rsid w:val="006032D2"/>
    <w:rsid w:val="00603A63"/>
    <w:rsid w:val="00607907"/>
    <w:rsid w:val="00607DB6"/>
    <w:rsid w:val="0061104F"/>
    <w:rsid w:val="00611B4E"/>
    <w:rsid w:val="00611B7F"/>
    <w:rsid w:val="00613E09"/>
    <w:rsid w:val="006143A2"/>
    <w:rsid w:val="00614795"/>
    <w:rsid w:val="00617168"/>
    <w:rsid w:val="00617FFD"/>
    <w:rsid w:val="00622569"/>
    <w:rsid w:val="00622BE2"/>
    <w:rsid w:val="00623614"/>
    <w:rsid w:val="00623B3E"/>
    <w:rsid w:val="0062553A"/>
    <w:rsid w:val="00625D85"/>
    <w:rsid w:val="00627F5A"/>
    <w:rsid w:val="006300F9"/>
    <w:rsid w:val="006304D6"/>
    <w:rsid w:val="00633370"/>
    <w:rsid w:val="006341E5"/>
    <w:rsid w:val="00635F4E"/>
    <w:rsid w:val="0063761D"/>
    <w:rsid w:val="0064290E"/>
    <w:rsid w:val="00644BC1"/>
    <w:rsid w:val="00646AF5"/>
    <w:rsid w:val="00650248"/>
    <w:rsid w:val="0065424E"/>
    <w:rsid w:val="006548D5"/>
    <w:rsid w:val="00654995"/>
    <w:rsid w:val="00660F38"/>
    <w:rsid w:val="006621D8"/>
    <w:rsid w:val="00663EB3"/>
    <w:rsid w:val="00663FE3"/>
    <w:rsid w:val="00664E9B"/>
    <w:rsid w:val="00665C94"/>
    <w:rsid w:val="006667EA"/>
    <w:rsid w:val="006700DE"/>
    <w:rsid w:val="00670184"/>
    <w:rsid w:val="0067113B"/>
    <w:rsid w:val="00672AB6"/>
    <w:rsid w:val="006738DB"/>
    <w:rsid w:val="00675C8A"/>
    <w:rsid w:val="00677BF2"/>
    <w:rsid w:val="0068247F"/>
    <w:rsid w:val="006825AC"/>
    <w:rsid w:val="006863F5"/>
    <w:rsid w:val="00686D2A"/>
    <w:rsid w:val="00692836"/>
    <w:rsid w:val="00696241"/>
    <w:rsid w:val="0069786E"/>
    <w:rsid w:val="006A4535"/>
    <w:rsid w:val="006A57A8"/>
    <w:rsid w:val="006A5C2E"/>
    <w:rsid w:val="006A7400"/>
    <w:rsid w:val="006B2B66"/>
    <w:rsid w:val="006B5779"/>
    <w:rsid w:val="006B5C5C"/>
    <w:rsid w:val="006B74A5"/>
    <w:rsid w:val="006B7EB5"/>
    <w:rsid w:val="006C01C7"/>
    <w:rsid w:val="006C2EF0"/>
    <w:rsid w:val="006C300F"/>
    <w:rsid w:val="006C3F78"/>
    <w:rsid w:val="006C4483"/>
    <w:rsid w:val="006D0596"/>
    <w:rsid w:val="006D08DF"/>
    <w:rsid w:val="006D2494"/>
    <w:rsid w:val="006D517A"/>
    <w:rsid w:val="006D5E56"/>
    <w:rsid w:val="006E23F9"/>
    <w:rsid w:val="006E3D2E"/>
    <w:rsid w:val="006F10CB"/>
    <w:rsid w:val="006F45CF"/>
    <w:rsid w:val="006F53B3"/>
    <w:rsid w:val="006F6599"/>
    <w:rsid w:val="00700FCB"/>
    <w:rsid w:val="00701163"/>
    <w:rsid w:val="007030D7"/>
    <w:rsid w:val="00703693"/>
    <w:rsid w:val="007047C0"/>
    <w:rsid w:val="00705697"/>
    <w:rsid w:val="00705C69"/>
    <w:rsid w:val="00707576"/>
    <w:rsid w:val="007075E1"/>
    <w:rsid w:val="00710FEA"/>
    <w:rsid w:val="007113DC"/>
    <w:rsid w:val="0071243A"/>
    <w:rsid w:val="00712CA9"/>
    <w:rsid w:val="00716F51"/>
    <w:rsid w:val="00722331"/>
    <w:rsid w:val="00722AA9"/>
    <w:rsid w:val="007240CE"/>
    <w:rsid w:val="007242F2"/>
    <w:rsid w:val="00726339"/>
    <w:rsid w:val="00731886"/>
    <w:rsid w:val="00732176"/>
    <w:rsid w:val="00733D4D"/>
    <w:rsid w:val="00733E8C"/>
    <w:rsid w:val="00734D11"/>
    <w:rsid w:val="0073549B"/>
    <w:rsid w:val="00735662"/>
    <w:rsid w:val="007367AB"/>
    <w:rsid w:val="00737CFF"/>
    <w:rsid w:val="00740277"/>
    <w:rsid w:val="007405EB"/>
    <w:rsid w:val="00741C77"/>
    <w:rsid w:val="00741D26"/>
    <w:rsid w:val="007436F0"/>
    <w:rsid w:val="00746ED4"/>
    <w:rsid w:val="00747051"/>
    <w:rsid w:val="0075218E"/>
    <w:rsid w:val="00752A2E"/>
    <w:rsid w:val="00757F19"/>
    <w:rsid w:val="00761B88"/>
    <w:rsid w:val="0076294C"/>
    <w:rsid w:val="007667E5"/>
    <w:rsid w:val="00774430"/>
    <w:rsid w:val="00775F83"/>
    <w:rsid w:val="00782564"/>
    <w:rsid w:val="00782719"/>
    <w:rsid w:val="00785700"/>
    <w:rsid w:val="00785738"/>
    <w:rsid w:val="0078640F"/>
    <w:rsid w:val="00786BE6"/>
    <w:rsid w:val="007949BF"/>
    <w:rsid w:val="00794E6D"/>
    <w:rsid w:val="00795727"/>
    <w:rsid w:val="00796C80"/>
    <w:rsid w:val="00797050"/>
    <w:rsid w:val="007A442C"/>
    <w:rsid w:val="007A6574"/>
    <w:rsid w:val="007A730B"/>
    <w:rsid w:val="007C14A4"/>
    <w:rsid w:val="007C57D1"/>
    <w:rsid w:val="007C6BFC"/>
    <w:rsid w:val="007D00CE"/>
    <w:rsid w:val="007D3534"/>
    <w:rsid w:val="007D3EEF"/>
    <w:rsid w:val="007D70A9"/>
    <w:rsid w:val="007D7B7B"/>
    <w:rsid w:val="007E1276"/>
    <w:rsid w:val="007E2E47"/>
    <w:rsid w:val="007E7B81"/>
    <w:rsid w:val="007F1BA1"/>
    <w:rsid w:val="007F282B"/>
    <w:rsid w:val="008020C7"/>
    <w:rsid w:val="008024FC"/>
    <w:rsid w:val="0080262B"/>
    <w:rsid w:val="00802EC4"/>
    <w:rsid w:val="0080514A"/>
    <w:rsid w:val="00806887"/>
    <w:rsid w:val="00806D1A"/>
    <w:rsid w:val="00815255"/>
    <w:rsid w:val="00816016"/>
    <w:rsid w:val="008169AE"/>
    <w:rsid w:val="008216E4"/>
    <w:rsid w:val="00821E9B"/>
    <w:rsid w:val="00823955"/>
    <w:rsid w:val="00830C19"/>
    <w:rsid w:val="008337A9"/>
    <w:rsid w:val="008347A4"/>
    <w:rsid w:val="008356B4"/>
    <w:rsid w:val="00837A0A"/>
    <w:rsid w:val="008422D6"/>
    <w:rsid w:val="0084680D"/>
    <w:rsid w:val="008478B7"/>
    <w:rsid w:val="008479B2"/>
    <w:rsid w:val="00847EB4"/>
    <w:rsid w:val="0085020E"/>
    <w:rsid w:val="00855207"/>
    <w:rsid w:val="00855D46"/>
    <w:rsid w:val="00860959"/>
    <w:rsid w:val="00862EF3"/>
    <w:rsid w:val="00863371"/>
    <w:rsid w:val="00863769"/>
    <w:rsid w:val="008649F9"/>
    <w:rsid w:val="00864CFB"/>
    <w:rsid w:val="0086751E"/>
    <w:rsid w:val="008717FD"/>
    <w:rsid w:val="00871CBF"/>
    <w:rsid w:val="00874371"/>
    <w:rsid w:val="008803B7"/>
    <w:rsid w:val="00881DFE"/>
    <w:rsid w:val="0089356E"/>
    <w:rsid w:val="00896942"/>
    <w:rsid w:val="00896EAA"/>
    <w:rsid w:val="008A031B"/>
    <w:rsid w:val="008A45B7"/>
    <w:rsid w:val="008A60E2"/>
    <w:rsid w:val="008B1672"/>
    <w:rsid w:val="008B4AB2"/>
    <w:rsid w:val="008B6BCE"/>
    <w:rsid w:val="008C02F3"/>
    <w:rsid w:val="008D1842"/>
    <w:rsid w:val="008D4D06"/>
    <w:rsid w:val="008D6B8A"/>
    <w:rsid w:val="008D6E62"/>
    <w:rsid w:val="008E4872"/>
    <w:rsid w:val="008E5873"/>
    <w:rsid w:val="008E6BD0"/>
    <w:rsid w:val="008E79EA"/>
    <w:rsid w:val="008F204F"/>
    <w:rsid w:val="008F28F3"/>
    <w:rsid w:val="008F4163"/>
    <w:rsid w:val="008F5540"/>
    <w:rsid w:val="008F57A2"/>
    <w:rsid w:val="008F5F6E"/>
    <w:rsid w:val="008F7CB0"/>
    <w:rsid w:val="009013B3"/>
    <w:rsid w:val="00901EA3"/>
    <w:rsid w:val="009030F1"/>
    <w:rsid w:val="00903E8A"/>
    <w:rsid w:val="00904E31"/>
    <w:rsid w:val="00905DD9"/>
    <w:rsid w:val="009142B9"/>
    <w:rsid w:val="00914D61"/>
    <w:rsid w:val="0091583B"/>
    <w:rsid w:val="00917D6D"/>
    <w:rsid w:val="009205BD"/>
    <w:rsid w:val="009212A0"/>
    <w:rsid w:val="00923C29"/>
    <w:rsid w:val="0092598E"/>
    <w:rsid w:val="0092664E"/>
    <w:rsid w:val="00930470"/>
    <w:rsid w:val="009415BA"/>
    <w:rsid w:val="00941649"/>
    <w:rsid w:val="0094272D"/>
    <w:rsid w:val="009435C6"/>
    <w:rsid w:val="0094566C"/>
    <w:rsid w:val="00950755"/>
    <w:rsid w:val="00953B08"/>
    <w:rsid w:val="00961F24"/>
    <w:rsid w:val="009633C7"/>
    <w:rsid w:val="009638BF"/>
    <w:rsid w:val="009643EE"/>
    <w:rsid w:val="009663F9"/>
    <w:rsid w:val="00966536"/>
    <w:rsid w:val="009675B9"/>
    <w:rsid w:val="00970DFA"/>
    <w:rsid w:val="009711A9"/>
    <w:rsid w:val="00972E25"/>
    <w:rsid w:val="00974782"/>
    <w:rsid w:val="00977B94"/>
    <w:rsid w:val="0098276D"/>
    <w:rsid w:val="009832E3"/>
    <w:rsid w:val="009849E4"/>
    <w:rsid w:val="00985CAA"/>
    <w:rsid w:val="00987D17"/>
    <w:rsid w:val="00987FD9"/>
    <w:rsid w:val="009945F3"/>
    <w:rsid w:val="00995EAA"/>
    <w:rsid w:val="00996A11"/>
    <w:rsid w:val="009A2818"/>
    <w:rsid w:val="009A2CE2"/>
    <w:rsid w:val="009A4FD5"/>
    <w:rsid w:val="009B12F1"/>
    <w:rsid w:val="009B1B9F"/>
    <w:rsid w:val="009B2534"/>
    <w:rsid w:val="009B2F53"/>
    <w:rsid w:val="009B3F30"/>
    <w:rsid w:val="009B6098"/>
    <w:rsid w:val="009B6A5A"/>
    <w:rsid w:val="009D3513"/>
    <w:rsid w:val="009D7449"/>
    <w:rsid w:val="009E04E3"/>
    <w:rsid w:val="009E167D"/>
    <w:rsid w:val="009E1852"/>
    <w:rsid w:val="009E2385"/>
    <w:rsid w:val="009E4311"/>
    <w:rsid w:val="009E49CC"/>
    <w:rsid w:val="009E4C8F"/>
    <w:rsid w:val="009E59AA"/>
    <w:rsid w:val="009F1D08"/>
    <w:rsid w:val="009F2560"/>
    <w:rsid w:val="009F2787"/>
    <w:rsid w:val="009F3AA6"/>
    <w:rsid w:val="009F63D7"/>
    <w:rsid w:val="009F6D35"/>
    <w:rsid w:val="009F6D73"/>
    <w:rsid w:val="00A02BF3"/>
    <w:rsid w:val="00A069A4"/>
    <w:rsid w:val="00A11C4C"/>
    <w:rsid w:val="00A14682"/>
    <w:rsid w:val="00A15605"/>
    <w:rsid w:val="00A15CDC"/>
    <w:rsid w:val="00A22422"/>
    <w:rsid w:val="00A23883"/>
    <w:rsid w:val="00A25B16"/>
    <w:rsid w:val="00A26352"/>
    <w:rsid w:val="00A26AF0"/>
    <w:rsid w:val="00A308E0"/>
    <w:rsid w:val="00A3518D"/>
    <w:rsid w:val="00A37874"/>
    <w:rsid w:val="00A378E3"/>
    <w:rsid w:val="00A43208"/>
    <w:rsid w:val="00A521C0"/>
    <w:rsid w:val="00A54A7B"/>
    <w:rsid w:val="00A54CD0"/>
    <w:rsid w:val="00A54E15"/>
    <w:rsid w:val="00A561EB"/>
    <w:rsid w:val="00A56481"/>
    <w:rsid w:val="00A615CB"/>
    <w:rsid w:val="00A668C0"/>
    <w:rsid w:val="00A70CB1"/>
    <w:rsid w:val="00A71DFB"/>
    <w:rsid w:val="00A72076"/>
    <w:rsid w:val="00A72758"/>
    <w:rsid w:val="00A72906"/>
    <w:rsid w:val="00A73172"/>
    <w:rsid w:val="00A745B2"/>
    <w:rsid w:val="00A7603B"/>
    <w:rsid w:val="00A7640D"/>
    <w:rsid w:val="00A77A21"/>
    <w:rsid w:val="00A80142"/>
    <w:rsid w:val="00A82CDB"/>
    <w:rsid w:val="00A8319C"/>
    <w:rsid w:val="00A85071"/>
    <w:rsid w:val="00A85614"/>
    <w:rsid w:val="00A865C8"/>
    <w:rsid w:val="00A874F3"/>
    <w:rsid w:val="00A9458A"/>
    <w:rsid w:val="00A977D6"/>
    <w:rsid w:val="00AA1C5B"/>
    <w:rsid w:val="00AA2065"/>
    <w:rsid w:val="00AA21BB"/>
    <w:rsid w:val="00AA236C"/>
    <w:rsid w:val="00AA43A2"/>
    <w:rsid w:val="00AB0591"/>
    <w:rsid w:val="00AB0EC8"/>
    <w:rsid w:val="00AB444A"/>
    <w:rsid w:val="00AB4F1F"/>
    <w:rsid w:val="00AC0E47"/>
    <w:rsid w:val="00AC2380"/>
    <w:rsid w:val="00AC37D1"/>
    <w:rsid w:val="00AC77E5"/>
    <w:rsid w:val="00AC7E98"/>
    <w:rsid w:val="00AD04F3"/>
    <w:rsid w:val="00AD2F2D"/>
    <w:rsid w:val="00AD3A29"/>
    <w:rsid w:val="00AD4BC2"/>
    <w:rsid w:val="00AD4ED2"/>
    <w:rsid w:val="00AD6682"/>
    <w:rsid w:val="00AD7C60"/>
    <w:rsid w:val="00AD7F37"/>
    <w:rsid w:val="00AE1133"/>
    <w:rsid w:val="00AE2E16"/>
    <w:rsid w:val="00AE5CB9"/>
    <w:rsid w:val="00AE5CFD"/>
    <w:rsid w:val="00AE6885"/>
    <w:rsid w:val="00AF06FA"/>
    <w:rsid w:val="00AF5051"/>
    <w:rsid w:val="00AF50DB"/>
    <w:rsid w:val="00AF6533"/>
    <w:rsid w:val="00B02C24"/>
    <w:rsid w:val="00B04E6A"/>
    <w:rsid w:val="00B066BF"/>
    <w:rsid w:val="00B07310"/>
    <w:rsid w:val="00B111F5"/>
    <w:rsid w:val="00B131D5"/>
    <w:rsid w:val="00B132CB"/>
    <w:rsid w:val="00B13912"/>
    <w:rsid w:val="00B1744F"/>
    <w:rsid w:val="00B20C2A"/>
    <w:rsid w:val="00B2155F"/>
    <w:rsid w:val="00B217C5"/>
    <w:rsid w:val="00B21A37"/>
    <w:rsid w:val="00B23E22"/>
    <w:rsid w:val="00B26384"/>
    <w:rsid w:val="00B26614"/>
    <w:rsid w:val="00B266FF"/>
    <w:rsid w:val="00B31391"/>
    <w:rsid w:val="00B33466"/>
    <w:rsid w:val="00B33BCE"/>
    <w:rsid w:val="00B34855"/>
    <w:rsid w:val="00B367DD"/>
    <w:rsid w:val="00B44624"/>
    <w:rsid w:val="00B44FA0"/>
    <w:rsid w:val="00B511CB"/>
    <w:rsid w:val="00B51C50"/>
    <w:rsid w:val="00B556AF"/>
    <w:rsid w:val="00B57AE1"/>
    <w:rsid w:val="00B60ABA"/>
    <w:rsid w:val="00B64DAD"/>
    <w:rsid w:val="00B6680D"/>
    <w:rsid w:val="00B66A78"/>
    <w:rsid w:val="00B73C88"/>
    <w:rsid w:val="00B7481E"/>
    <w:rsid w:val="00B7719D"/>
    <w:rsid w:val="00B86295"/>
    <w:rsid w:val="00B8722E"/>
    <w:rsid w:val="00B87DA5"/>
    <w:rsid w:val="00B91220"/>
    <w:rsid w:val="00B92A36"/>
    <w:rsid w:val="00B93991"/>
    <w:rsid w:val="00B950F7"/>
    <w:rsid w:val="00BA2760"/>
    <w:rsid w:val="00BA3282"/>
    <w:rsid w:val="00BA4C67"/>
    <w:rsid w:val="00BA6DC8"/>
    <w:rsid w:val="00BA75D5"/>
    <w:rsid w:val="00BB110A"/>
    <w:rsid w:val="00BB2429"/>
    <w:rsid w:val="00BB26D5"/>
    <w:rsid w:val="00BB39C7"/>
    <w:rsid w:val="00BC14A7"/>
    <w:rsid w:val="00BC275B"/>
    <w:rsid w:val="00BC4184"/>
    <w:rsid w:val="00BC4F28"/>
    <w:rsid w:val="00BC74E6"/>
    <w:rsid w:val="00BC7671"/>
    <w:rsid w:val="00BD1DD1"/>
    <w:rsid w:val="00BD7DA9"/>
    <w:rsid w:val="00BE2172"/>
    <w:rsid w:val="00BE27D6"/>
    <w:rsid w:val="00BE3E0E"/>
    <w:rsid w:val="00BE5178"/>
    <w:rsid w:val="00BF04C7"/>
    <w:rsid w:val="00BF14A7"/>
    <w:rsid w:val="00BF1B2E"/>
    <w:rsid w:val="00BF3455"/>
    <w:rsid w:val="00BF5150"/>
    <w:rsid w:val="00BF5840"/>
    <w:rsid w:val="00BF58A5"/>
    <w:rsid w:val="00BF6345"/>
    <w:rsid w:val="00BF6DC9"/>
    <w:rsid w:val="00C009E3"/>
    <w:rsid w:val="00C0179F"/>
    <w:rsid w:val="00C02533"/>
    <w:rsid w:val="00C0345B"/>
    <w:rsid w:val="00C05099"/>
    <w:rsid w:val="00C069E3"/>
    <w:rsid w:val="00C10146"/>
    <w:rsid w:val="00C13078"/>
    <w:rsid w:val="00C1556E"/>
    <w:rsid w:val="00C177F6"/>
    <w:rsid w:val="00C20036"/>
    <w:rsid w:val="00C23B02"/>
    <w:rsid w:val="00C307D3"/>
    <w:rsid w:val="00C32564"/>
    <w:rsid w:val="00C32A85"/>
    <w:rsid w:val="00C34291"/>
    <w:rsid w:val="00C34CC9"/>
    <w:rsid w:val="00C35040"/>
    <w:rsid w:val="00C36352"/>
    <w:rsid w:val="00C43594"/>
    <w:rsid w:val="00C43F27"/>
    <w:rsid w:val="00C44C58"/>
    <w:rsid w:val="00C500AF"/>
    <w:rsid w:val="00C518FC"/>
    <w:rsid w:val="00C52756"/>
    <w:rsid w:val="00C53E61"/>
    <w:rsid w:val="00C55906"/>
    <w:rsid w:val="00C56E06"/>
    <w:rsid w:val="00C56EEC"/>
    <w:rsid w:val="00C63849"/>
    <w:rsid w:val="00C7193C"/>
    <w:rsid w:val="00C729B7"/>
    <w:rsid w:val="00C73C76"/>
    <w:rsid w:val="00C80ECA"/>
    <w:rsid w:val="00C90D7D"/>
    <w:rsid w:val="00C94C77"/>
    <w:rsid w:val="00C95C3E"/>
    <w:rsid w:val="00C968C0"/>
    <w:rsid w:val="00C96E81"/>
    <w:rsid w:val="00CA0FF4"/>
    <w:rsid w:val="00CA14EC"/>
    <w:rsid w:val="00CA5B40"/>
    <w:rsid w:val="00CA75CD"/>
    <w:rsid w:val="00CA7B4B"/>
    <w:rsid w:val="00CB43D5"/>
    <w:rsid w:val="00CB70A4"/>
    <w:rsid w:val="00CB742E"/>
    <w:rsid w:val="00CB78ED"/>
    <w:rsid w:val="00CC2AC4"/>
    <w:rsid w:val="00CC30F0"/>
    <w:rsid w:val="00CC420A"/>
    <w:rsid w:val="00CC6C58"/>
    <w:rsid w:val="00CC7E89"/>
    <w:rsid w:val="00CD2036"/>
    <w:rsid w:val="00CD2957"/>
    <w:rsid w:val="00CD38B9"/>
    <w:rsid w:val="00CD4A64"/>
    <w:rsid w:val="00CD72D3"/>
    <w:rsid w:val="00CD7629"/>
    <w:rsid w:val="00CE0649"/>
    <w:rsid w:val="00CE238D"/>
    <w:rsid w:val="00CE408B"/>
    <w:rsid w:val="00CE4E77"/>
    <w:rsid w:val="00CE661F"/>
    <w:rsid w:val="00CF0B08"/>
    <w:rsid w:val="00CF0E31"/>
    <w:rsid w:val="00CF171B"/>
    <w:rsid w:val="00CF24D0"/>
    <w:rsid w:val="00CF5ADF"/>
    <w:rsid w:val="00CF6BDE"/>
    <w:rsid w:val="00CF7704"/>
    <w:rsid w:val="00D00BBC"/>
    <w:rsid w:val="00D00EF1"/>
    <w:rsid w:val="00D0122A"/>
    <w:rsid w:val="00D012DF"/>
    <w:rsid w:val="00D02D14"/>
    <w:rsid w:val="00D02F44"/>
    <w:rsid w:val="00D05680"/>
    <w:rsid w:val="00D06539"/>
    <w:rsid w:val="00D07C9A"/>
    <w:rsid w:val="00D12891"/>
    <w:rsid w:val="00D137C9"/>
    <w:rsid w:val="00D142B4"/>
    <w:rsid w:val="00D14C75"/>
    <w:rsid w:val="00D1663F"/>
    <w:rsid w:val="00D16A5F"/>
    <w:rsid w:val="00D202A0"/>
    <w:rsid w:val="00D27BD0"/>
    <w:rsid w:val="00D302AC"/>
    <w:rsid w:val="00D348F4"/>
    <w:rsid w:val="00D42664"/>
    <w:rsid w:val="00D44F9D"/>
    <w:rsid w:val="00D45035"/>
    <w:rsid w:val="00D453CA"/>
    <w:rsid w:val="00D4560B"/>
    <w:rsid w:val="00D46F3A"/>
    <w:rsid w:val="00D5186C"/>
    <w:rsid w:val="00D53F60"/>
    <w:rsid w:val="00D56BBC"/>
    <w:rsid w:val="00D57049"/>
    <w:rsid w:val="00D61D51"/>
    <w:rsid w:val="00D628C6"/>
    <w:rsid w:val="00D63D9F"/>
    <w:rsid w:val="00D70744"/>
    <w:rsid w:val="00D7406C"/>
    <w:rsid w:val="00D74A88"/>
    <w:rsid w:val="00D80765"/>
    <w:rsid w:val="00D808CD"/>
    <w:rsid w:val="00D81384"/>
    <w:rsid w:val="00D81709"/>
    <w:rsid w:val="00D941A1"/>
    <w:rsid w:val="00D95E4A"/>
    <w:rsid w:val="00D9740A"/>
    <w:rsid w:val="00DA184E"/>
    <w:rsid w:val="00DA2632"/>
    <w:rsid w:val="00DA3290"/>
    <w:rsid w:val="00DA35CF"/>
    <w:rsid w:val="00DA46D4"/>
    <w:rsid w:val="00DA6ADD"/>
    <w:rsid w:val="00DA7CD5"/>
    <w:rsid w:val="00DB0641"/>
    <w:rsid w:val="00DB1188"/>
    <w:rsid w:val="00DB3B37"/>
    <w:rsid w:val="00DB46F2"/>
    <w:rsid w:val="00DB6BF8"/>
    <w:rsid w:val="00DB6DF0"/>
    <w:rsid w:val="00DC2143"/>
    <w:rsid w:val="00DC458D"/>
    <w:rsid w:val="00DC502E"/>
    <w:rsid w:val="00DC795F"/>
    <w:rsid w:val="00DD3F45"/>
    <w:rsid w:val="00DE0B3B"/>
    <w:rsid w:val="00DE142D"/>
    <w:rsid w:val="00DE2583"/>
    <w:rsid w:val="00DE2CF7"/>
    <w:rsid w:val="00DE3623"/>
    <w:rsid w:val="00DE5121"/>
    <w:rsid w:val="00DE54ED"/>
    <w:rsid w:val="00DE5CD9"/>
    <w:rsid w:val="00DF686D"/>
    <w:rsid w:val="00DF6CDD"/>
    <w:rsid w:val="00E003A5"/>
    <w:rsid w:val="00E100AF"/>
    <w:rsid w:val="00E103DD"/>
    <w:rsid w:val="00E10634"/>
    <w:rsid w:val="00E11C38"/>
    <w:rsid w:val="00E13380"/>
    <w:rsid w:val="00E20956"/>
    <w:rsid w:val="00E20EF6"/>
    <w:rsid w:val="00E2180B"/>
    <w:rsid w:val="00E22228"/>
    <w:rsid w:val="00E22335"/>
    <w:rsid w:val="00E22A09"/>
    <w:rsid w:val="00E257D2"/>
    <w:rsid w:val="00E2712B"/>
    <w:rsid w:val="00E33DC5"/>
    <w:rsid w:val="00E3465C"/>
    <w:rsid w:val="00E357E8"/>
    <w:rsid w:val="00E3610C"/>
    <w:rsid w:val="00E42388"/>
    <w:rsid w:val="00E4598B"/>
    <w:rsid w:val="00E46771"/>
    <w:rsid w:val="00E52047"/>
    <w:rsid w:val="00E52788"/>
    <w:rsid w:val="00E5676A"/>
    <w:rsid w:val="00E5792E"/>
    <w:rsid w:val="00E57B41"/>
    <w:rsid w:val="00E63B1C"/>
    <w:rsid w:val="00E65284"/>
    <w:rsid w:val="00E73602"/>
    <w:rsid w:val="00E8057F"/>
    <w:rsid w:val="00E846EB"/>
    <w:rsid w:val="00E930C3"/>
    <w:rsid w:val="00E93C75"/>
    <w:rsid w:val="00E95F04"/>
    <w:rsid w:val="00E972B0"/>
    <w:rsid w:val="00EA023C"/>
    <w:rsid w:val="00EA069A"/>
    <w:rsid w:val="00EA273C"/>
    <w:rsid w:val="00EA2DE1"/>
    <w:rsid w:val="00EA2FF2"/>
    <w:rsid w:val="00EA36CC"/>
    <w:rsid w:val="00EA65D2"/>
    <w:rsid w:val="00EA6C62"/>
    <w:rsid w:val="00EA7431"/>
    <w:rsid w:val="00EB1B4D"/>
    <w:rsid w:val="00EB47E8"/>
    <w:rsid w:val="00EB590E"/>
    <w:rsid w:val="00EC08EF"/>
    <w:rsid w:val="00EC0D9F"/>
    <w:rsid w:val="00EC35D8"/>
    <w:rsid w:val="00EC4E4A"/>
    <w:rsid w:val="00EC7BA1"/>
    <w:rsid w:val="00ED2C91"/>
    <w:rsid w:val="00ED388E"/>
    <w:rsid w:val="00ED4250"/>
    <w:rsid w:val="00ED5C5B"/>
    <w:rsid w:val="00EE37F3"/>
    <w:rsid w:val="00EE3E50"/>
    <w:rsid w:val="00EF2968"/>
    <w:rsid w:val="00EF597C"/>
    <w:rsid w:val="00EF5B03"/>
    <w:rsid w:val="00F00711"/>
    <w:rsid w:val="00F02149"/>
    <w:rsid w:val="00F038FC"/>
    <w:rsid w:val="00F05BF7"/>
    <w:rsid w:val="00F06C32"/>
    <w:rsid w:val="00F07AF4"/>
    <w:rsid w:val="00F109D7"/>
    <w:rsid w:val="00F110B2"/>
    <w:rsid w:val="00F11CAE"/>
    <w:rsid w:val="00F12C69"/>
    <w:rsid w:val="00F1336F"/>
    <w:rsid w:val="00F13C75"/>
    <w:rsid w:val="00F14235"/>
    <w:rsid w:val="00F17322"/>
    <w:rsid w:val="00F17C93"/>
    <w:rsid w:val="00F21BBB"/>
    <w:rsid w:val="00F229D9"/>
    <w:rsid w:val="00F263B0"/>
    <w:rsid w:val="00F3098A"/>
    <w:rsid w:val="00F30B6F"/>
    <w:rsid w:val="00F3142D"/>
    <w:rsid w:val="00F336D9"/>
    <w:rsid w:val="00F3628D"/>
    <w:rsid w:val="00F370ED"/>
    <w:rsid w:val="00F375CF"/>
    <w:rsid w:val="00F40430"/>
    <w:rsid w:val="00F4146E"/>
    <w:rsid w:val="00F41701"/>
    <w:rsid w:val="00F41A1C"/>
    <w:rsid w:val="00F4288B"/>
    <w:rsid w:val="00F4500C"/>
    <w:rsid w:val="00F4620C"/>
    <w:rsid w:val="00F47B3E"/>
    <w:rsid w:val="00F51266"/>
    <w:rsid w:val="00F52A73"/>
    <w:rsid w:val="00F532BF"/>
    <w:rsid w:val="00F54961"/>
    <w:rsid w:val="00F57C40"/>
    <w:rsid w:val="00F60337"/>
    <w:rsid w:val="00F60DF9"/>
    <w:rsid w:val="00F61EF6"/>
    <w:rsid w:val="00F6247B"/>
    <w:rsid w:val="00F6425A"/>
    <w:rsid w:val="00F64713"/>
    <w:rsid w:val="00F65885"/>
    <w:rsid w:val="00F66B3B"/>
    <w:rsid w:val="00F67461"/>
    <w:rsid w:val="00F72A88"/>
    <w:rsid w:val="00F72B2D"/>
    <w:rsid w:val="00F72BA5"/>
    <w:rsid w:val="00F7516B"/>
    <w:rsid w:val="00F769C7"/>
    <w:rsid w:val="00F77A85"/>
    <w:rsid w:val="00F82417"/>
    <w:rsid w:val="00F8289F"/>
    <w:rsid w:val="00F833A4"/>
    <w:rsid w:val="00F8498D"/>
    <w:rsid w:val="00F86323"/>
    <w:rsid w:val="00F86B20"/>
    <w:rsid w:val="00F86C35"/>
    <w:rsid w:val="00F91B4A"/>
    <w:rsid w:val="00F967C4"/>
    <w:rsid w:val="00FA0629"/>
    <w:rsid w:val="00FA129D"/>
    <w:rsid w:val="00FA389B"/>
    <w:rsid w:val="00FA4296"/>
    <w:rsid w:val="00FB00A9"/>
    <w:rsid w:val="00FB0B76"/>
    <w:rsid w:val="00FB1F71"/>
    <w:rsid w:val="00FB4E68"/>
    <w:rsid w:val="00FB4FFD"/>
    <w:rsid w:val="00FC299A"/>
    <w:rsid w:val="00FC327E"/>
    <w:rsid w:val="00FC34F8"/>
    <w:rsid w:val="00FC454D"/>
    <w:rsid w:val="00FC749B"/>
    <w:rsid w:val="00FC74A8"/>
    <w:rsid w:val="00FD09ED"/>
    <w:rsid w:val="00FD5914"/>
    <w:rsid w:val="00FD6A07"/>
    <w:rsid w:val="00FD726F"/>
    <w:rsid w:val="00FE0F00"/>
    <w:rsid w:val="00FE0FFF"/>
    <w:rsid w:val="00FE5250"/>
    <w:rsid w:val="00FF0A49"/>
    <w:rsid w:val="00FF2165"/>
    <w:rsid w:val="00FF37FC"/>
    <w:rsid w:val="00FF3BFC"/>
    <w:rsid w:val="00FF44BB"/>
    <w:rsid w:val="00FF4D5D"/>
    <w:rsid w:val="00FF661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BD087"/>
  <w15:chartTrackingRefBased/>
  <w15:docId w15:val="{3BCEB858-DA59-48F9-8B51-1978F87E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486"/>
    <w:rPr>
      <w:rFonts w:ascii="Book Antiqua" w:hAnsi="Book Antiqua" w:cs="Calibri"/>
      <w:sz w:val="24"/>
      <w:lang w:eastAsia="en-GB"/>
    </w:rPr>
  </w:style>
  <w:style w:type="paragraph" w:styleId="Heading1">
    <w:name w:val="heading 1"/>
    <w:basedOn w:val="Normal"/>
    <w:next w:val="Normal"/>
    <w:link w:val="Heading1Char"/>
    <w:uiPriority w:val="9"/>
    <w:qFormat/>
    <w:rsid w:val="00617F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0D9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E2E4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8640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525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0D9F"/>
    <w:rPr>
      <w:rFonts w:ascii="Book Antiqua" w:eastAsiaTheme="majorEastAsia" w:hAnsi="Book Antiqua" w:cstheme="majorBidi"/>
      <w:b/>
      <w:sz w:val="28"/>
      <w:szCs w:val="26"/>
      <w:lang w:eastAsia="en-GB"/>
    </w:rPr>
  </w:style>
  <w:style w:type="character" w:styleId="Hyperlink">
    <w:name w:val="Hyperlink"/>
    <w:basedOn w:val="DefaultParagraphFont"/>
    <w:uiPriority w:val="99"/>
    <w:unhideWhenUsed/>
    <w:rsid w:val="00AD4BC2"/>
    <w:rPr>
      <w:color w:val="0000FF"/>
      <w:u w:val="single"/>
    </w:rPr>
  </w:style>
  <w:style w:type="paragraph" w:styleId="NormalWeb">
    <w:name w:val="Normal (Web)"/>
    <w:basedOn w:val="Normal"/>
    <w:uiPriority w:val="99"/>
    <w:unhideWhenUsed/>
    <w:rsid w:val="000C52B5"/>
    <w:pPr>
      <w:spacing w:before="100" w:beforeAutospacing="1" w:after="100" w:afterAutospacing="1"/>
    </w:pPr>
    <w:rPr>
      <w:rFonts w:ascii="Times New Roman" w:hAnsi="Times New Roman" w:cs="Times New Roman"/>
      <w:szCs w:val="24"/>
    </w:rPr>
  </w:style>
  <w:style w:type="character" w:customStyle="1" w:styleId="font-arial">
    <w:name w:val="font-arial"/>
    <w:basedOn w:val="DefaultParagraphFont"/>
    <w:rsid w:val="000C52B5"/>
  </w:style>
  <w:style w:type="character" w:styleId="Strong">
    <w:name w:val="Strong"/>
    <w:basedOn w:val="DefaultParagraphFont"/>
    <w:uiPriority w:val="22"/>
    <w:qFormat/>
    <w:rsid w:val="000C52B5"/>
    <w:rPr>
      <w:b/>
      <w:bCs/>
    </w:rPr>
  </w:style>
  <w:style w:type="character" w:customStyle="1" w:styleId="Heading1Char">
    <w:name w:val="Heading 1 Char"/>
    <w:basedOn w:val="DefaultParagraphFont"/>
    <w:link w:val="Heading1"/>
    <w:uiPriority w:val="9"/>
    <w:rsid w:val="00617FFD"/>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20BAF"/>
    <w:rPr>
      <w:color w:val="605E5C"/>
      <w:shd w:val="clear" w:color="auto" w:fill="E1DFDD"/>
    </w:rPr>
  </w:style>
  <w:style w:type="character" w:customStyle="1" w:styleId="css-901oao">
    <w:name w:val="css-901oao"/>
    <w:basedOn w:val="DefaultParagraphFont"/>
    <w:rsid w:val="00E8057F"/>
  </w:style>
  <w:style w:type="character" w:customStyle="1" w:styleId="Heading3Char">
    <w:name w:val="Heading 3 Char"/>
    <w:basedOn w:val="DefaultParagraphFont"/>
    <w:link w:val="Heading3"/>
    <w:uiPriority w:val="9"/>
    <w:rsid w:val="007E2E47"/>
    <w:rPr>
      <w:rFonts w:asciiTheme="majorHAnsi" w:eastAsiaTheme="majorEastAsia" w:hAnsiTheme="majorHAnsi" w:cstheme="majorBidi"/>
      <w:color w:val="1F3763" w:themeColor="accent1" w:themeShade="7F"/>
      <w:sz w:val="24"/>
      <w:szCs w:val="24"/>
      <w:lang w:eastAsia="en-GB"/>
    </w:rPr>
  </w:style>
  <w:style w:type="character" w:styleId="Emphasis">
    <w:name w:val="Emphasis"/>
    <w:basedOn w:val="DefaultParagraphFont"/>
    <w:uiPriority w:val="20"/>
    <w:qFormat/>
    <w:rsid w:val="00607DB6"/>
    <w:rPr>
      <w:i/>
      <w:iCs/>
    </w:rPr>
  </w:style>
  <w:style w:type="paragraph" w:styleId="Header">
    <w:name w:val="header"/>
    <w:basedOn w:val="Normal"/>
    <w:link w:val="HeaderChar"/>
    <w:uiPriority w:val="99"/>
    <w:unhideWhenUsed/>
    <w:rsid w:val="0053670B"/>
    <w:pPr>
      <w:tabs>
        <w:tab w:val="center" w:pos="4513"/>
        <w:tab w:val="right" w:pos="9026"/>
      </w:tabs>
    </w:pPr>
  </w:style>
  <w:style w:type="character" w:customStyle="1" w:styleId="HeaderChar">
    <w:name w:val="Header Char"/>
    <w:basedOn w:val="DefaultParagraphFont"/>
    <w:link w:val="Header"/>
    <w:uiPriority w:val="99"/>
    <w:rsid w:val="0053670B"/>
    <w:rPr>
      <w:rFonts w:ascii="Book Antiqua" w:hAnsi="Book Antiqua" w:cs="Calibri"/>
      <w:sz w:val="24"/>
      <w:lang w:eastAsia="en-GB"/>
    </w:rPr>
  </w:style>
  <w:style w:type="paragraph" w:styleId="Footer">
    <w:name w:val="footer"/>
    <w:basedOn w:val="Normal"/>
    <w:link w:val="FooterChar"/>
    <w:uiPriority w:val="99"/>
    <w:unhideWhenUsed/>
    <w:rsid w:val="0053670B"/>
    <w:pPr>
      <w:tabs>
        <w:tab w:val="center" w:pos="4513"/>
        <w:tab w:val="right" w:pos="9026"/>
      </w:tabs>
    </w:pPr>
  </w:style>
  <w:style w:type="character" w:customStyle="1" w:styleId="FooterChar">
    <w:name w:val="Footer Char"/>
    <w:basedOn w:val="DefaultParagraphFont"/>
    <w:link w:val="Footer"/>
    <w:uiPriority w:val="99"/>
    <w:rsid w:val="0053670B"/>
    <w:rPr>
      <w:rFonts w:ascii="Book Antiqua" w:hAnsi="Book Antiqua" w:cs="Calibri"/>
      <w:sz w:val="24"/>
      <w:lang w:eastAsia="en-GB"/>
    </w:rPr>
  </w:style>
  <w:style w:type="paragraph" w:styleId="ListParagraph">
    <w:name w:val="List Paragraph"/>
    <w:basedOn w:val="Normal"/>
    <w:uiPriority w:val="34"/>
    <w:qFormat/>
    <w:rsid w:val="00FA0629"/>
    <w:pPr>
      <w:ind w:left="720"/>
      <w:contextualSpacing/>
    </w:pPr>
  </w:style>
  <w:style w:type="character" w:styleId="FollowedHyperlink">
    <w:name w:val="FollowedHyperlink"/>
    <w:basedOn w:val="DefaultParagraphFont"/>
    <w:uiPriority w:val="99"/>
    <w:semiHidden/>
    <w:unhideWhenUsed/>
    <w:rsid w:val="00A521C0"/>
    <w:rPr>
      <w:color w:val="954F72" w:themeColor="followedHyperlink"/>
      <w:u w:val="single"/>
    </w:rPr>
  </w:style>
  <w:style w:type="character" w:customStyle="1" w:styleId="dcr-19x4pdv">
    <w:name w:val="dcr-19x4pdv"/>
    <w:basedOn w:val="DefaultParagraphFont"/>
    <w:rsid w:val="00DA184E"/>
  </w:style>
  <w:style w:type="paragraph" w:styleId="Revision">
    <w:name w:val="Revision"/>
    <w:hidden/>
    <w:uiPriority w:val="99"/>
    <w:semiHidden/>
    <w:rsid w:val="00BF6DC9"/>
    <w:rPr>
      <w:rFonts w:ascii="Book Antiqua" w:hAnsi="Book Antiqua" w:cs="Calibri"/>
      <w:sz w:val="24"/>
      <w:lang w:eastAsia="en-GB"/>
    </w:rPr>
  </w:style>
  <w:style w:type="character" w:styleId="CommentReference">
    <w:name w:val="annotation reference"/>
    <w:basedOn w:val="DefaultParagraphFont"/>
    <w:uiPriority w:val="99"/>
    <w:semiHidden/>
    <w:unhideWhenUsed/>
    <w:rsid w:val="00BF6DC9"/>
    <w:rPr>
      <w:sz w:val="16"/>
      <w:szCs w:val="16"/>
    </w:rPr>
  </w:style>
  <w:style w:type="paragraph" w:styleId="CommentText">
    <w:name w:val="annotation text"/>
    <w:basedOn w:val="Normal"/>
    <w:link w:val="CommentTextChar"/>
    <w:uiPriority w:val="99"/>
    <w:unhideWhenUsed/>
    <w:rsid w:val="00BF6DC9"/>
    <w:rPr>
      <w:sz w:val="20"/>
      <w:szCs w:val="20"/>
    </w:rPr>
  </w:style>
  <w:style w:type="character" w:customStyle="1" w:styleId="CommentTextChar">
    <w:name w:val="Comment Text Char"/>
    <w:basedOn w:val="DefaultParagraphFont"/>
    <w:link w:val="CommentText"/>
    <w:uiPriority w:val="99"/>
    <w:rsid w:val="00BF6DC9"/>
    <w:rPr>
      <w:rFonts w:ascii="Book Antiqua" w:hAnsi="Book Antiqua" w:cs="Calibri"/>
      <w:sz w:val="20"/>
      <w:szCs w:val="20"/>
      <w:lang w:eastAsia="en-GB"/>
    </w:rPr>
  </w:style>
  <w:style w:type="paragraph" w:styleId="CommentSubject">
    <w:name w:val="annotation subject"/>
    <w:basedOn w:val="CommentText"/>
    <w:next w:val="CommentText"/>
    <w:link w:val="CommentSubjectChar"/>
    <w:uiPriority w:val="99"/>
    <w:semiHidden/>
    <w:unhideWhenUsed/>
    <w:rsid w:val="00BF6DC9"/>
    <w:rPr>
      <w:b/>
      <w:bCs/>
    </w:rPr>
  </w:style>
  <w:style w:type="character" w:customStyle="1" w:styleId="CommentSubjectChar">
    <w:name w:val="Comment Subject Char"/>
    <w:basedOn w:val="CommentTextChar"/>
    <w:link w:val="CommentSubject"/>
    <w:uiPriority w:val="99"/>
    <w:semiHidden/>
    <w:rsid w:val="00BF6DC9"/>
    <w:rPr>
      <w:rFonts w:ascii="Book Antiqua" w:hAnsi="Book Antiqua" w:cs="Calibri"/>
      <w:b/>
      <w:bCs/>
      <w:sz w:val="20"/>
      <w:szCs w:val="20"/>
      <w:lang w:eastAsia="en-GB"/>
    </w:rPr>
  </w:style>
  <w:style w:type="character" w:customStyle="1" w:styleId="Heading4Char">
    <w:name w:val="Heading 4 Char"/>
    <w:basedOn w:val="DefaultParagraphFont"/>
    <w:link w:val="Heading4"/>
    <w:uiPriority w:val="9"/>
    <w:semiHidden/>
    <w:rsid w:val="0078640F"/>
    <w:rPr>
      <w:rFonts w:asciiTheme="majorHAnsi" w:eastAsiaTheme="majorEastAsia" w:hAnsiTheme="majorHAnsi" w:cstheme="majorBidi"/>
      <w:i/>
      <w:iCs/>
      <w:color w:val="2F5496" w:themeColor="accent1" w:themeShade="BF"/>
      <w:sz w:val="24"/>
      <w:lang w:eastAsia="en-GB"/>
    </w:rPr>
  </w:style>
  <w:style w:type="character" w:styleId="HTMLCite">
    <w:name w:val="HTML Cite"/>
    <w:basedOn w:val="DefaultParagraphFont"/>
    <w:uiPriority w:val="99"/>
    <w:semiHidden/>
    <w:unhideWhenUsed/>
    <w:rsid w:val="00D70744"/>
    <w:rPr>
      <w:i/>
      <w:iCs/>
    </w:rPr>
  </w:style>
  <w:style w:type="character" w:customStyle="1" w:styleId="ytllr">
    <w:name w:val="ytllr"/>
    <w:basedOn w:val="DefaultParagraphFont"/>
    <w:rsid w:val="00D70744"/>
  </w:style>
  <w:style w:type="character" w:customStyle="1" w:styleId="style-scope">
    <w:name w:val="style-scope"/>
    <w:basedOn w:val="DefaultParagraphFont"/>
    <w:rsid w:val="00A874F3"/>
  </w:style>
  <w:style w:type="paragraph" w:customStyle="1" w:styleId="39n3n">
    <w:name w:val="_39n3n"/>
    <w:basedOn w:val="Normal"/>
    <w:rsid w:val="0026123A"/>
    <w:pPr>
      <w:spacing w:before="100" w:beforeAutospacing="1" w:after="100" w:afterAutospacing="1"/>
    </w:pPr>
    <w:rPr>
      <w:rFonts w:ascii="Times New Roman" w:eastAsia="Times New Roman" w:hAnsi="Times New Roman" w:cs="Times New Roman"/>
      <w:szCs w:val="24"/>
    </w:rPr>
  </w:style>
  <w:style w:type="paragraph" w:customStyle="1" w:styleId="dcr-2v2zi4">
    <w:name w:val="dcr-2v2zi4"/>
    <w:basedOn w:val="Normal"/>
    <w:rsid w:val="00E52047"/>
    <w:pPr>
      <w:spacing w:before="100" w:beforeAutospacing="1" w:after="100" w:afterAutospacing="1"/>
    </w:pPr>
    <w:rPr>
      <w:rFonts w:ascii="Times New Roman" w:eastAsia="Times New Roman" w:hAnsi="Times New Roman" w:cs="Times New Roman"/>
      <w:szCs w:val="24"/>
    </w:rPr>
  </w:style>
  <w:style w:type="paragraph" w:styleId="NoSpacing">
    <w:name w:val="No Spacing"/>
    <w:uiPriority w:val="1"/>
    <w:qFormat/>
    <w:rsid w:val="001B37AD"/>
    <w:rPr>
      <w:rFonts w:ascii="Book Antiqua" w:hAnsi="Book Antiqua" w:cs="Calibri"/>
      <w:sz w:val="24"/>
      <w:lang w:eastAsia="en-GB"/>
    </w:rPr>
  </w:style>
  <w:style w:type="character" w:customStyle="1" w:styleId="Heading5Char">
    <w:name w:val="Heading 5 Char"/>
    <w:basedOn w:val="DefaultParagraphFont"/>
    <w:link w:val="Heading5"/>
    <w:uiPriority w:val="9"/>
    <w:semiHidden/>
    <w:rsid w:val="00815255"/>
    <w:rPr>
      <w:rFonts w:asciiTheme="majorHAnsi" w:eastAsiaTheme="majorEastAsia" w:hAnsiTheme="majorHAnsi" w:cstheme="majorBidi"/>
      <w:color w:val="2F5496" w:themeColor="accent1" w:themeShade="BF"/>
      <w:sz w:val="24"/>
      <w:lang w:eastAsia="en-GB"/>
    </w:rPr>
  </w:style>
  <w:style w:type="paragraph" w:styleId="ListBullet">
    <w:name w:val="List Bullet"/>
    <w:basedOn w:val="Normal"/>
    <w:uiPriority w:val="99"/>
    <w:semiHidden/>
    <w:unhideWhenUsed/>
    <w:qFormat/>
    <w:rsid w:val="00C36352"/>
    <w:pPr>
      <w:numPr>
        <w:numId w:val="33"/>
      </w:numPr>
      <w:spacing w:before="120" w:after="120" w:line="276" w:lineRule="auto"/>
      <w:contextualSpacing/>
    </w:pPr>
    <w:rPr>
      <w:rFonts w:asciiTheme="minorHAnsi" w:hAnsiTheme="minorHAnsi" w:cstheme="minorBidi"/>
      <w:sz w:val="22"/>
      <w:lang w:val="en-AU" w:eastAsia="en-US"/>
    </w:rPr>
  </w:style>
  <w:style w:type="paragraph" w:styleId="ListBullet3">
    <w:name w:val="List Bullet 3"/>
    <w:basedOn w:val="Normal"/>
    <w:uiPriority w:val="99"/>
    <w:semiHidden/>
    <w:unhideWhenUsed/>
    <w:rsid w:val="00C36352"/>
    <w:pPr>
      <w:numPr>
        <w:ilvl w:val="2"/>
        <w:numId w:val="33"/>
      </w:numPr>
      <w:spacing w:after="200" w:line="276" w:lineRule="auto"/>
      <w:contextualSpacing/>
    </w:pPr>
    <w:rPr>
      <w:rFonts w:asciiTheme="minorHAnsi" w:hAnsiTheme="minorHAnsi" w:cstheme="minorBidi"/>
      <w:sz w:val="22"/>
      <w:lang w:val="en-AU" w:eastAsia="en-US"/>
    </w:rPr>
  </w:style>
  <w:style w:type="numbering" w:customStyle="1" w:styleId="List1">
    <w:name w:val="List1"/>
    <w:uiPriority w:val="99"/>
    <w:rsid w:val="00C36352"/>
    <w:pPr>
      <w:numPr>
        <w:numId w:val="33"/>
      </w:numPr>
    </w:pPr>
  </w:style>
  <w:style w:type="paragraph" w:customStyle="1" w:styleId="xxmsonormal">
    <w:name w:val="x_xmsonormal"/>
    <w:basedOn w:val="Normal"/>
    <w:rsid w:val="00D941A1"/>
    <w:pPr>
      <w:spacing w:before="100" w:beforeAutospacing="1" w:after="100" w:afterAutospacing="1"/>
    </w:pPr>
    <w:rPr>
      <w:rFonts w:ascii="Calibri" w:hAnsi="Calibri"/>
      <w:sz w:val="22"/>
    </w:rPr>
  </w:style>
  <w:style w:type="character" w:customStyle="1" w:styleId="xxapple-converted-space">
    <w:name w:val="x_xapple-converted-space"/>
    <w:basedOn w:val="DefaultParagraphFont"/>
    <w:rsid w:val="00D941A1"/>
  </w:style>
  <w:style w:type="paragraph" w:customStyle="1" w:styleId="Default">
    <w:name w:val="Default"/>
    <w:rsid w:val="00D941A1"/>
    <w:pPr>
      <w:autoSpaceDE w:val="0"/>
      <w:autoSpaceDN w:val="0"/>
      <w:adjustRightInd w:val="0"/>
    </w:pPr>
    <w:rPr>
      <w:rFonts w:ascii="Arial" w:hAnsi="Arial" w:cs="Arial"/>
      <w:color w:val="000000"/>
      <w:sz w:val="24"/>
      <w:szCs w:val="24"/>
    </w:rPr>
  </w:style>
  <w:style w:type="paragraph" w:customStyle="1" w:styleId="paragraphparagraph3hrfa">
    <w:name w:val="paragraph_paragraph__3hrfa"/>
    <w:basedOn w:val="Normal"/>
    <w:rsid w:val="001956A7"/>
    <w:pPr>
      <w:spacing w:before="100" w:beforeAutospacing="1" w:after="100" w:afterAutospacing="1"/>
    </w:pPr>
    <w:rPr>
      <w:rFonts w:ascii="Times New Roman" w:eastAsia="Times New Roman" w:hAnsi="Times New Roman" w:cs="Times New Roman"/>
      <w:szCs w:val="24"/>
    </w:rPr>
  </w:style>
  <w:style w:type="character" w:customStyle="1" w:styleId="cf01">
    <w:name w:val="cf01"/>
    <w:basedOn w:val="DefaultParagraphFont"/>
    <w:rsid w:val="00BC275B"/>
    <w:rPr>
      <w:rFonts w:ascii="Segoe UI" w:hAnsi="Segoe UI" w:cs="Segoe UI" w:hint="default"/>
      <w:sz w:val="18"/>
      <w:szCs w:val="18"/>
    </w:rPr>
  </w:style>
  <w:style w:type="paragraph" w:customStyle="1" w:styleId="pf0">
    <w:name w:val="pf0"/>
    <w:basedOn w:val="Normal"/>
    <w:rsid w:val="00FD09ED"/>
    <w:pPr>
      <w:spacing w:before="100" w:beforeAutospacing="1" w:after="100" w:afterAutospacing="1"/>
    </w:pPr>
    <w:rPr>
      <w:rFonts w:ascii="Times New Roman" w:eastAsia="Times New Roman" w:hAnsi="Times New Roman" w:cs="Times New Roman"/>
      <w:szCs w:val="24"/>
    </w:rPr>
  </w:style>
  <w:style w:type="character" w:customStyle="1" w:styleId="cf11">
    <w:name w:val="cf11"/>
    <w:basedOn w:val="DefaultParagraphFont"/>
    <w:rsid w:val="00FD09ED"/>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212">
      <w:bodyDiv w:val="1"/>
      <w:marLeft w:val="0"/>
      <w:marRight w:val="0"/>
      <w:marTop w:val="0"/>
      <w:marBottom w:val="0"/>
      <w:divBdr>
        <w:top w:val="none" w:sz="0" w:space="0" w:color="auto"/>
        <w:left w:val="none" w:sz="0" w:space="0" w:color="auto"/>
        <w:bottom w:val="none" w:sz="0" w:space="0" w:color="auto"/>
        <w:right w:val="none" w:sz="0" w:space="0" w:color="auto"/>
      </w:divBdr>
    </w:div>
    <w:div w:id="20320541">
      <w:bodyDiv w:val="1"/>
      <w:marLeft w:val="0"/>
      <w:marRight w:val="0"/>
      <w:marTop w:val="0"/>
      <w:marBottom w:val="0"/>
      <w:divBdr>
        <w:top w:val="none" w:sz="0" w:space="0" w:color="auto"/>
        <w:left w:val="none" w:sz="0" w:space="0" w:color="auto"/>
        <w:bottom w:val="none" w:sz="0" w:space="0" w:color="auto"/>
        <w:right w:val="none" w:sz="0" w:space="0" w:color="auto"/>
      </w:divBdr>
      <w:divsChild>
        <w:div w:id="1042051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69656">
      <w:bodyDiv w:val="1"/>
      <w:marLeft w:val="0"/>
      <w:marRight w:val="0"/>
      <w:marTop w:val="0"/>
      <w:marBottom w:val="0"/>
      <w:divBdr>
        <w:top w:val="none" w:sz="0" w:space="0" w:color="auto"/>
        <w:left w:val="none" w:sz="0" w:space="0" w:color="auto"/>
        <w:bottom w:val="none" w:sz="0" w:space="0" w:color="auto"/>
        <w:right w:val="none" w:sz="0" w:space="0" w:color="auto"/>
      </w:divBdr>
    </w:div>
    <w:div w:id="33047143">
      <w:bodyDiv w:val="1"/>
      <w:marLeft w:val="0"/>
      <w:marRight w:val="0"/>
      <w:marTop w:val="0"/>
      <w:marBottom w:val="0"/>
      <w:divBdr>
        <w:top w:val="none" w:sz="0" w:space="0" w:color="auto"/>
        <w:left w:val="none" w:sz="0" w:space="0" w:color="auto"/>
        <w:bottom w:val="none" w:sz="0" w:space="0" w:color="auto"/>
        <w:right w:val="none" w:sz="0" w:space="0" w:color="auto"/>
      </w:divBdr>
    </w:div>
    <w:div w:id="82924022">
      <w:bodyDiv w:val="1"/>
      <w:marLeft w:val="0"/>
      <w:marRight w:val="0"/>
      <w:marTop w:val="0"/>
      <w:marBottom w:val="0"/>
      <w:divBdr>
        <w:top w:val="none" w:sz="0" w:space="0" w:color="auto"/>
        <w:left w:val="none" w:sz="0" w:space="0" w:color="auto"/>
        <w:bottom w:val="none" w:sz="0" w:space="0" w:color="auto"/>
        <w:right w:val="none" w:sz="0" w:space="0" w:color="auto"/>
      </w:divBdr>
      <w:divsChild>
        <w:div w:id="768429585">
          <w:marLeft w:val="0"/>
          <w:marRight w:val="0"/>
          <w:marTop w:val="0"/>
          <w:marBottom w:val="0"/>
          <w:divBdr>
            <w:top w:val="none" w:sz="0" w:space="0" w:color="auto"/>
            <w:left w:val="none" w:sz="0" w:space="0" w:color="auto"/>
            <w:bottom w:val="none" w:sz="0" w:space="0" w:color="auto"/>
            <w:right w:val="none" w:sz="0" w:space="0" w:color="auto"/>
          </w:divBdr>
          <w:divsChild>
            <w:div w:id="2101368282">
              <w:marLeft w:val="0"/>
              <w:marRight w:val="0"/>
              <w:marTop w:val="0"/>
              <w:marBottom w:val="0"/>
              <w:divBdr>
                <w:top w:val="none" w:sz="0" w:space="0" w:color="auto"/>
                <w:left w:val="none" w:sz="0" w:space="0" w:color="auto"/>
                <w:bottom w:val="none" w:sz="0" w:space="0" w:color="auto"/>
                <w:right w:val="none" w:sz="0" w:space="0" w:color="auto"/>
              </w:divBdr>
            </w:div>
          </w:divsChild>
        </w:div>
        <w:div w:id="1721587363">
          <w:marLeft w:val="0"/>
          <w:marRight w:val="0"/>
          <w:marTop w:val="0"/>
          <w:marBottom w:val="0"/>
          <w:divBdr>
            <w:top w:val="none" w:sz="0" w:space="0" w:color="auto"/>
            <w:left w:val="none" w:sz="0" w:space="0" w:color="auto"/>
            <w:bottom w:val="none" w:sz="0" w:space="0" w:color="auto"/>
            <w:right w:val="none" w:sz="0" w:space="0" w:color="auto"/>
          </w:divBdr>
          <w:divsChild>
            <w:div w:id="394623898">
              <w:marLeft w:val="0"/>
              <w:marRight w:val="0"/>
              <w:marTop w:val="0"/>
              <w:marBottom w:val="0"/>
              <w:divBdr>
                <w:top w:val="none" w:sz="0" w:space="0" w:color="auto"/>
                <w:left w:val="none" w:sz="0" w:space="0" w:color="auto"/>
                <w:bottom w:val="none" w:sz="0" w:space="0" w:color="auto"/>
                <w:right w:val="none" w:sz="0" w:space="0" w:color="auto"/>
              </w:divBdr>
              <w:divsChild>
                <w:div w:id="20260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3057">
          <w:marLeft w:val="0"/>
          <w:marRight w:val="0"/>
          <w:marTop w:val="0"/>
          <w:marBottom w:val="0"/>
          <w:divBdr>
            <w:top w:val="none" w:sz="0" w:space="0" w:color="auto"/>
            <w:left w:val="none" w:sz="0" w:space="0" w:color="auto"/>
            <w:bottom w:val="none" w:sz="0" w:space="0" w:color="auto"/>
            <w:right w:val="none" w:sz="0" w:space="0" w:color="auto"/>
          </w:divBdr>
          <w:divsChild>
            <w:div w:id="387807947">
              <w:marLeft w:val="0"/>
              <w:marRight w:val="0"/>
              <w:marTop w:val="0"/>
              <w:marBottom w:val="0"/>
              <w:divBdr>
                <w:top w:val="none" w:sz="0" w:space="0" w:color="auto"/>
                <w:left w:val="none" w:sz="0" w:space="0" w:color="auto"/>
                <w:bottom w:val="none" w:sz="0" w:space="0" w:color="auto"/>
                <w:right w:val="none" w:sz="0" w:space="0" w:color="auto"/>
              </w:divBdr>
              <w:divsChild>
                <w:div w:id="1152023577">
                  <w:marLeft w:val="0"/>
                  <w:marRight w:val="0"/>
                  <w:marTop w:val="0"/>
                  <w:marBottom w:val="0"/>
                  <w:divBdr>
                    <w:top w:val="none" w:sz="0" w:space="0" w:color="auto"/>
                    <w:left w:val="none" w:sz="0" w:space="0" w:color="auto"/>
                    <w:bottom w:val="none" w:sz="0" w:space="0" w:color="auto"/>
                    <w:right w:val="none" w:sz="0" w:space="0" w:color="auto"/>
                  </w:divBdr>
                </w:div>
                <w:div w:id="1770349506">
                  <w:marLeft w:val="0"/>
                  <w:marRight w:val="0"/>
                  <w:marTop w:val="0"/>
                  <w:marBottom w:val="0"/>
                  <w:divBdr>
                    <w:top w:val="none" w:sz="0" w:space="0" w:color="auto"/>
                    <w:left w:val="none" w:sz="0" w:space="0" w:color="auto"/>
                    <w:bottom w:val="none" w:sz="0" w:space="0" w:color="auto"/>
                    <w:right w:val="none" w:sz="0" w:space="0" w:color="auto"/>
                  </w:divBdr>
                </w:div>
                <w:div w:id="293148023">
                  <w:marLeft w:val="0"/>
                  <w:marRight w:val="0"/>
                  <w:marTop w:val="0"/>
                  <w:marBottom w:val="0"/>
                  <w:divBdr>
                    <w:top w:val="none" w:sz="0" w:space="0" w:color="auto"/>
                    <w:left w:val="none" w:sz="0" w:space="0" w:color="auto"/>
                    <w:bottom w:val="none" w:sz="0" w:space="0" w:color="auto"/>
                    <w:right w:val="none" w:sz="0" w:space="0" w:color="auto"/>
                  </w:divBdr>
                  <w:divsChild>
                    <w:div w:id="10297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39224">
          <w:marLeft w:val="0"/>
          <w:marRight w:val="0"/>
          <w:marTop w:val="0"/>
          <w:marBottom w:val="0"/>
          <w:divBdr>
            <w:top w:val="none" w:sz="0" w:space="0" w:color="auto"/>
            <w:left w:val="none" w:sz="0" w:space="0" w:color="auto"/>
            <w:bottom w:val="none" w:sz="0" w:space="0" w:color="auto"/>
            <w:right w:val="none" w:sz="0" w:space="0" w:color="auto"/>
          </w:divBdr>
          <w:divsChild>
            <w:div w:id="1072969063">
              <w:marLeft w:val="0"/>
              <w:marRight w:val="0"/>
              <w:marTop w:val="3360"/>
              <w:marBottom w:val="0"/>
              <w:divBdr>
                <w:top w:val="none" w:sz="0" w:space="0" w:color="auto"/>
                <w:left w:val="none" w:sz="0" w:space="0" w:color="auto"/>
                <w:bottom w:val="none" w:sz="0" w:space="0" w:color="auto"/>
                <w:right w:val="none" w:sz="0" w:space="0" w:color="auto"/>
              </w:divBdr>
              <w:divsChild>
                <w:div w:id="1966354267">
                  <w:marLeft w:val="0"/>
                  <w:marRight w:val="0"/>
                  <w:marTop w:val="0"/>
                  <w:marBottom w:val="600"/>
                  <w:divBdr>
                    <w:top w:val="none" w:sz="0" w:space="0" w:color="auto"/>
                    <w:left w:val="none" w:sz="0" w:space="0" w:color="auto"/>
                    <w:bottom w:val="none" w:sz="0" w:space="0" w:color="auto"/>
                    <w:right w:val="none" w:sz="0" w:space="0" w:color="auto"/>
                  </w:divBdr>
                </w:div>
              </w:divsChild>
            </w:div>
            <w:div w:id="865020790">
              <w:marLeft w:val="0"/>
              <w:marRight w:val="480"/>
              <w:marTop w:val="0"/>
              <w:marBottom w:val="600"/>
              <w:divBdr>
                <w:top w:val="none" w:sz="0" w:space="0" w:color="auto"/>
                <w:left w:val="none" w:sz="0" w:space="0" w:color="auto"/>
                <w:bottom w:val="none" w:sz="0" w:space="0" w:color="auto"/>
                <w:right w:val="none" w:sz="0" w:space="0" w:color="auto"/>
              </w:divBdr>
              <w:divsChild>
                <w:div w:id="1481002811">
                  <w:marLeft w:val="0"/>
                  <w:marRight w:val="0"/>
                  <w:marTop w:val="0"/>
                  <w:marBottom w:val="0"/>
                  <w:divBdr>
                    <w:top w:val="none" w:sz="0" w:space="0" w:color="auto"/>
                    <w:left w:val="none" w:sz="0" w:space="0" w:color="auto"/>
                    <w:bottom w:val="none" w:sz="0" w:space="0" w:color="auto"/>
                    <w:right w:val="none" w:sz="0" w:space="0" w:color="auto"/>
                  </w:divBdr>
                  <w:divsChild>
                    <w:div w:id="9074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7130">
      <w:bodyDiv w:val="1"/>
      <w:marLeft w:val="0"/>
      <w:marRight w:val="0"/>
      <w:marTop w:val="0"/>
      <w:marBottom w:val="0"/>
      <w:divBdr>
        <w:top w:val="none" w:sz="0" w:space="0" w:color="auto"/>
        <w:left w:val="none" w:sz="0" w:space="0" w:color="auto"/>
        <w:bottom w:val="none" w:sz="0" w:space="0" w:color="auto"/>
        <w:right w:val="none" w:sz="0" w:space="0" w:color="auto"/>
      </w:divBdr>
      <w:divsChild>
        <w:div w:id="1204487232">
          <w:marLeft w:val="0"/>
          <w:marRight w:val="0"/>
          <w:marTop w:val="0"/>
          <w:marBottom w:val="0"/>
          <w:divBdr>
            <w:top w:val="none" w:sz="0" w:space="0" w:color="auto"/>
            <w:left w:val="none" w:sz="0" w:space="0" w:color="auto"/>
            <w:bottom w:val="none" w:sz="0" w:space="0" w:color="auto"/>
            <w:right w:val="none" w:sz="0" w:space="0" w:color="auto"/>
          </w:divBdr>
          <w:divsChild>
            <w:div w:id="190341706">
              <w:marLeft w:val="0"/>
              <w:marRight w:val="0"/>
              <w:marTop w:val="0"/>
              <w:marBottom w:val="0"/>
              <w:divBdr>
                <w:top w:val="none" w:sz="0" w:space="0" w:color="auto"/>
                <w:left w:val="none" w:sz="0" w:space="0" w:color="auto"/>
                <w:bottom w:val="none" w:sz="0" w:space="0" w:color="auto"/>
                <w:right w:val="none" w:sz="0" w:space="0" w:color="auto"/>
              </w:divBdr>
              <w:divsChild>
                <w:div w:id="20141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4322">
      <w:bodyDiv w:val="1"/>
      <w:marLeft w:val="0"/>
      <w:marRight w:val="0"/>
      <w:marTop w:val="0"/>
      <w:marBottom w:val="0"/>
      <w:divBdr>
        <w:top w:val="none" w:sz="0" w:space="0" w:color="auto"/>
        <w:left w:val="none" w:sz="0" w:space="0" w:color="auto"/>
        <w:bottom w:val="none" w:sz="0" w:space="0" w:color="auto"/>
        <w:right w:val="none" w:sz="0" w:space="0" w:color="auto"/>
      </w:divBdr>
    </w:div>
    <w:div w:id="111289099">
      <w:bodyDiv w:val="1"/>
      <w:marLeft w:val="0"/>
      <w:marRight w:val="0"/>
      <w:marTop w:val="0"/>
      <w:marBottom w:val="0"/>
      <w:divBdr>
        <w:top w:val="none" w:sz="0" w:space="0" w:color="auto"/>
        <w:left w:val="none" w:sz="0" w:space="0" w:color="auto"/>
        <w:bottom w:val="none" w:sz="0" w:space="0" w:color="auto"/>
        <w:right w:val="none" w:sz="0" w:space="0" w:color="auto"/>
      </w:divBdr>
      <w:divsChild>
        <w:div w:id="1900245357">
          <w:marLeft w:val="0"/>
          <w:marRight w:val="0"/>
          <w:marTop w:val="0"/>
          <w:marBottom w:val="0"/>
          <w:divBdr>
            <w:top w:val="single" w:sz="2" w:space="0" w:color="000000"/>
            <w:left w:val="single" w:sz="2" w:space="0" w:color="000000"/>
            <w:bottom w:val="single" w:sz="2" w:space="0" w:color="000000"/>
            <w:right w:val="single" w:sz="2" w:space="0" w:color="000000"/>
          </w:divBdr>
        </w:div>
        <w:div w:id="4056169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512037">
      <w:bodyDiv w:val="1"/>
      <w:marLeft w:val="0"/>
      <w:marRight w:val="0"/>
      <w:marTop w:val="0"/>
      <w:marBottom w:val="0"/>
      <w:divBdr>
        <w:top w:val="none" w:sz="0" w:space="0" w:color="auto"/>
        <w:left w:val="none" w:sz="0" w:space="0" w:color="auto"/>
        <w:bottom w:val="none" w:sz="0" w:space="0" w:color="auto"/>
        <w:right w:val="none" w:sz="0" w:space="0" w:color="auto"/>
      </w:divBdr>
      <w:divsChild>
        <w:div w:id="34282698">
          <w:marLeft w:val="0"/>
          <w:marRight w:val="0"/>
          <w:marTop w:val="0"/>
          <w:marBottom w:val="0"/>
          <w:divBdr>
            <w:top w:val="none" w:sz="0" w:space="0" w:color="auto"/>
            <w:left w:val="none" w:sz="0" w:space="0" w:color="auto"/>
            <w:bottom w:val="none" w:sz="0" w:space="0" w:color="auto"/>
            <w:right w:val="none" w:sz="0" w:space="0" w:color="auto"/>
          </w:divBdr>
          <w:divsChild>
            <w:div w:id="1620453342">
              <w:marLeft w:val="0"/>
              <w:marRight w:val="0"/>
              <w:marTop w:val="0"/>
              <w:marBottom w:val="0"/>
              <w:divBdr>
                <w:top w:val="none" w:sz="0" w:space="0" w:color="auto"/>
                <w:left w:val="none" w:sz="0" w:space="0" w:color="auto"/>
                <w:bottom w:val="none" w:sz="0" w:space="0" w:color="auto"/>
                <w:right w:val="none" w:sz="0" w:space="0" w:color="auto"/>
              </w:divBdr>
              <w:divsChild>
                <w:div w:id="15818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8716">
      <w:bodyDiv w:val="1"/>
      <w:marLeft w:val="0"/>
      <w:marRight w:val="0"/>
      <w:marTop w:val="0"/>
      <w:marBottom w:val="0"/>
      <w:divBdr>
        <w:top w:val="none" w:sz="0" w:space="0" w:color="auto"/>
        <w:left w:val="none" w:sz="0" w:space="0" w:color="auto"/>
        <w:bottom w:val="none" w:sz="0" w:space="0" w:color="auto"/>
        <w:right w:val="none" w:sz="0" w:space="0" w:color="auto"/>
      </w:divBdr>
    </w:div>
    <w:div w:id="175777480">
      <w:bodyDiv w:val="1"/>
      <w:marLeft w:val="0"/>
      <w:marRight w:val="0"/>
      <w:marTop w:val="0"/>
      <w:marBottom w:val="0"/>
      <w:divBdr>
        <w:top w:val="none" w:sz="0" w:space="0" w:color="auto"/>
        <w:left w:val="none" w:sz="0" w:space="0" w:color="auto"/>
        <w:bottom w:val="none" w:sz="0" w:space="0" w:color="auto"/>
        <w:right w:val="none" w:sz="0" w:space="0" w:color="auto"/>
      </w:divBdr>
    </w:div>
    <w:div w:id="197665301">
      <w:bodyDiv w:val="1"/>
      <w:marLeft w:val="0"/>
      <w:marRight w:val="0"/>
      <w:marTop w:val="0"/>
      <w:marBottom w:val="0"/>
      <w:divBdr>
        <w:top w:val="none" w:sz="0" w:space="0" w:color="auto"/>
        <w:left w:val="none" w:sz="0" w:space="0" w:color="auto"/>
        <w:bottom w:val="none" w:sz="0" w:space="0" w:color="auto"/>
        <w:right w:val="none" w:sz="0" w:space="0" w:color="auto"/>
      </w:divBdr>
      <w:divsChild>
        <w:div w:id="744381275">
          <w:marLeft w:val="0"/>
          <w:marRight w:val="0"/>
          <w:marTop w:val="0"/>
          <w:marBottom w:val="0"/>
          <w:divBdr>
            <w:top w:val="none" w:sz="0" w:space="0" w:color="auto"/>
            <w:left w:val="none" w:sz="0" w:space="0" w:color="auto"/>
            <w:bottom w:val="none" w:sz="0" w:space="0" w:color="auto"/>
            <w:right w:val="none" w:sz="0" w:space="0" w:color="auto"/>
          </w:divBdr>
        </w:div>
        <w:div w:id="1858347337">
          <w:marLeft w:val="0"/>
          <w:marRight w:val="0"/>
          <w:marTop w:val="0"/>
          <w:marBottom w:val="0"/>
          <w:divBdr>
            <w:top w:val="none" w:sz="0" w:space="0" w:color="auto"/>
            <w:left w:val="none" w:sz="0" w:space="0" w:color="auto"/>
            <w:bottom w:val="none" w:sz="0" w:space="0" w:color="auto"/>
            <w:right w:val="none" w:sz="0" w:space="0" w:color="auto"/>
          </w:divBdr>
        </w:div>
      </w:divsChild>
    </w:div>
    <w:div w:id="216667732">
      <w:bodyDiv w:val="1"/>
      <w:marLeft w:val="0"/>
      <w:marRight w:val="0"/>
      <w:marTop w:val="0"/>
      <w:marBottom w:val="0"/>
      <w:divBdr>
        <w:top w:val="none" w:sz="0" w:space="0" w:color="auto"/>
        <w:left w:val="none" w:sz="0" w:space="0" w:color="auto"/>
        <w:bottom w:val="none" w:sz="0" w:space="0" w:color="auto"/>
        <w:right w:val="none" w:sz="0" w:space="0" w:color="auto"/>
      </w:divBdr>
    </w:div>
    <w:div w:id="226114340">
      <w:bodyDiv w:val="1"/>
      <w:marLeft w:val="0"/>
      <w:marRight w:val="0"/>
      <w:marTop w:val="0"/>
      <w:marBottom w:val="0"/>
      <w:divBdr>
        <w:top w:val="none" w:sz="0" w:space="0" w:color="auto"/>
        <w:left w:val="none" w:sz="0" w:space="0" w:color="auto"/>
        <w:bottom w:val="none" w:sz="0" w:space="0" w:color="auto"/>
        <w:right w:val="none" w:sz="0" w:space="0" w:color="auto"/>
      </w:divBdr>
    </w:div>
    <w:div w:id="238491925">
      <w:bodyDiv w:val="1"/>
      <w:marLeft w:val="0"/>
      <w:marRight w:val="0"/>
      <w:marTop w:val="0"/>
      <w:marBottom w:val="0"/>
      <w:divBdr>
        <w:top w:val="none" w:sz="0" w:space="0" w:color="auto"/>
        <w:left w:val="none" w:sz="0" w:space="0" w:color="auto"/>
        <w:bottom w:val="none" w:sz="0" w:space="0" w:color="auto"/>
        <w:right w:val="none" w:sz="0" w:space="0" w:color="auto"/>
      </w:divBdr>
    </w:div>
    <w:div w:id="259604006">
      <w:bodyDiv w:val="1"/>
      <w:marLeft w:val="0"/>
      <w:marRight w:val="0"/>
      <w:marTop w:val="0"/>
      <w:marBottom w:val="0"/>
      <w:divBdr>
        <w:top w:val="none" w:sz="0" w:space="0" w:color="auto"/>
        <w:left w:val="none" w:sz="0" w:space="0" w:color="auto"/>
        <w:bottom w:val="none" w:sz="0" w:space="0" w:color="auto"/>
        <w:right w:val="none" w:sz="0" w:space="0" w:color="auto"/>
      </w:divBdr>
    </w:div>
    <w:div w:id="273220223">
      <w:bodyDiv w:val="1"/>
      <w:marLeft w:val="0"/>
      <w:marRight w:val="0"/>
      <w:marTop w:val="0"/>
      <w:marBottom w:val="0"/>
      <w:divBdr>
        <w:top w:val="none" w:sz="0" w:space="0" w:color="auto"/>
        <w:left w:val="none" w:sz="0" w:space="0" w:color="auto"/>
        <w:bottom w:val="none" w:sz="0" w:space="0" w:color="auto"/>
        <w:right w:val="none" w:sz="0" w:space="0" w:color="auto"/>
      </w:divBdr>
      <w:divsChild>
        <w:div w:id="849753539">
          <w:marLeft w:val="0"/>
          <w:marRight w:val="0"/>
          <w:marTop w:val="0"/>
          <w:marBottom w:val="0"/>
          <w:divBdr>
            <w:top w:val="none" w:sz="0" w:space="0" w:color="auto"/>
            <w:left w:val="none" w:sz="0" w:space="0" w:color="auto"/>
            <w:bottom w:val="none" w:sz="0" w:space="0" w:color="auto"/>
            <w:right w:val="none" w:sz="0" w:space="0" w:color="auto"/>
          </w:divBdr>
          <w:divsChild>
            <w:div w:id="212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147">
      <w:bodyDiv w:val="1"/>
      <w:marLeft w:val="0"/>
      <w:marRight w:val="0"/>
      <w:marTop w:val="0"/>
      <w:marBottom w:val="0"/>
      <w:divBdr>
        <w:top w:val="none" w:sz="0" w:space="0" w:color="auto"/>
        <w:left w:val="none" w:sz="0" w:space="0" w:color="auto"/>
        <w:bottom w:val="none" w:sz="0" w:space="0" w:color="auto"/>
        <w:right w:val="none" w:sz="0" w:space="0" w:color="auto"/>
      </w:divBdr>
    </w:div>
    <w:div w:id="340011453">
      <w:bodyDiv w:val="1"/>
      <w:marLeft w:val="0"/>
      <w:marRight w:val="0"/>
      <w:marTop w:val="0"/>
      <w:marBottom w:val="0"/>
      <w:divBdr>
        <w:top w:val="none" w:sz="0" w:space="0" w:color="auto"/>
        <w:left w:val="none" w:sz="0" w:space="0" w:color="auto"/>
        <w:bottom w:val="none" w:sz="0" w:space="0" w:color="auto"/>
        <w:right w:val="none" w:sz="0" w:space="0" w:color="auto"/>
      </w:divBdr>
    </w:div>
    <w:div w:id="353381394">
      <w:bodyDiv w:val="1"/>
      <w:marLeft w:val="0"/>
      <w:marRight w:val="0"/>
      <w:marTop w:val="0"/>
      <w:marBottom w:val="0"/>
      <w:divBdr>
        <w:top w:val="none" w:sz="0" w:space="0" w:color="auto"/>
        <w:left w:val="none" w:sz="0" w:space="0" w:color="auto"/>
        <w:bottom w:val="none" w:sz="0" w:space="0" w:color="auto"/>
        <w:right w:val="none" w:sz="0" w:space="0" w:color="auto"/>
      </w:divBdr>
      <w:divsChild>
        <w:div w:id="1528980618">
          <w:marLeft w:val="0"/>
          <w:marRight w:val="0"/>
          <w:marTop w:val="0"/>
          <w:marBottom w:val="0"/>
          <w:divBdr>
            <w:top w:val="single" w:sz="2" w:space="0" w:color="000000"/>
            <w:left w:val="single" w:sz="2" w:space="0" w:color="000000"/>
            <w:bottom w:val="single" w:sz="2" w:space="0" w:color="000000"/>
            <w:right w:val="single" w:sz="2" w:space="0" w:color="000000"/>
          </w:divBdr>
          <w:divsChild>
            <w:div w:id="1687557614">
              <w:marLeft w:val="0"/>
              <w:marRight w:val="0"/>
              <w:marTop w:val="180"/>
              <w:marBottom w:val="0"/>
              <w:divBdr>
                <w:top w:val="single" w:sz="2" w:space="0" w:color="000000"/>
                <w:left w:val="single" w:sz="2" w:space="0" w:color="000000"/>
                <w:bottom w:val="single" w:sz="2" w:space="0" w:color="000000"/>
                <w:right w:val="single" w:sz="2" w:space="0" w:color="000000"/>
              </w:divBdr>
              <w:divsChild>
                <w:div w:id="1031765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88268746">
          <w:marLeft w:val="0"/>
          <w:marRight w:val="0"/>
          <w:marTop w:val="0"/>
          <w:marBottom w:val="0"/>
          <w:divBdr>
            <w:top w:val="single" w:sz="2" w:space="0" w:color="000000"/>
            <w:left w:val="single" w:sz="2" w:space="0" w:color="000000"/>
            <w:bottom w:val="single" w:sz="2" w:space="0" w:color="000000"/>
            <w:right w:val="single" w:sz="2" w:space="0" w:color="000000"/>
          </w:divBdr>
          <w:divsChild>
            <w:div w:id="816845823">
              <w:marLeft w:val="0"/>
              <w:marRight w:val="0"/>
              <w:marTop w:val="180"/>
              <w:marBottom w:val="0"/>
              <w:divBdr>
                <w:top w:val="single" w:sz="2" w:space="0" w:color="000000"/>
                <w:left w:val="single" w:sz="2" w:space="0" w:color="000000"/>
                <w:bottom w:val="single" w:sz="2" w:space="0" w:color="000000"/>
                <w:right w:val="single" w:sz="2" w:space="0" w:color="000000"/>
              </w:divBdr>
              <w:divsChild>
                <w:div w:id="186984956">
                  <w:marLeft w:val="0"/>
                  <w:marRight w:val="0"/>
                  <w:marTop w:val="0"/>
                  <w:marBottom w:val="0"/>
                  <w:divBdr>
                    <w:top w:val="single" w:sz="6" w:space="0" w:color="CFD9DE"/>
                    <w:left w:val="single" w:sz="6" w:space="0" w:color="CFD9DE"/>
                    <w:bottom w:val="single" w:sz="6" w:space="0" w:color="CFD9DE"/>
                    <w:right w:val="single" w:sz="6" w:space="0" w:color="CFD9DE"/>
                  </w:divBdr>
                  <w:divsChild>
                    <w:div w:id="134181543">
                      <w:marLeft w:val="0"/>
                      <w:marRight w:val="0"/>
                      <w:marTop w:val="0"/>
                      <w:marBottom w:val="0"/>
                      <w:divBdr>
                        <w:top w:val="single" w:sz="2" w:space="0" w:color="000000"/>
                        <w:left w:val="single" w:sz="2" w:space="0" w:color="000000"/>
                        <w:bottom w:val="single" w:sz="6" w:space="0" w:color="CFD9DE"/>
                        <w:right w:val="single" w:sz="2" w:space="0" w:color="000000"/>
                      </w:divBdr>
                      <w:divsChild>
                        <w:div w:id="1693262564">
                          <w:marLeft w:val="0"/>
                          <w:marRight w:val="0"/>
                          <w:marTop w:val="0"/>
                          <w:marBottom w:val="0"/>
                          <w:divBdr>
                            <w:top w:val="single" w:sz="2" w:space="0" w:color="000000"/>
                            <w:left w:val="single" w:sz="2" w:space="0" w:color="000000"/>
                            <w:bottom w:val="single" w:sz="2" w:space="0" w:color="000000"/>
                            <w:right w:val="single" w:sz="2" w:space="0" w:color="000000"/>
                          </w:divBdr>
                          <w:divsChild>
                            <w:div w:id="1714497625">
                              <w:marLeft w:val="0"/>
                              <w:marRight w:val="0"/>
                              <w:marTop w:val="0"/>
                              <w:marBottom w:val="0"/>
                              <w:divBdr>
                                <w:top w:val="none" w:sz="0" w:space="0" w:color="auto"/>
                                <w:left w:val="none" w:sz="0" w:space="0" w:color="auto"/>
                                <w:bottom w:val="none" w:sz="0" w:space="0" w:color="auto"/>
                                <w:right w:val="none" w:sz="0" w:space="0" w:color="auto"/>
                              </w:divBdr>
                              <w:divsChild>
                                <w:div w:id="581764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362445328">
      <w:bodyDiv w:val="1"/>
      <w:marLeft w:val="0"/>
      <w:marRight w:val="0"/>
      <w:marTop w:val="0"/>
      <w:marBottom w:val="0"/>
      <w:divBdr>
        <w:top w:val="none" w:sz="0" w:space="0" w:color="auto"/>
        <w:left w:val="none" w:sz="0" w:space="0" w:color="auto"/>
        <w:bottom w:val="none" w:sz="0" w:space="0" w:color="auto"/>
        <w:right w:val="none" w:sz="0" w:space="0" w:color="auto"/>
      </w:divBdr>
      <w:divsChild>
        <w:div w:id="1207454713">
          <w:marLeft w:val="0"/>
          <w:marRight w:val="0"/>
          <w:marTop w:val="0"/>
          <w:marBottom w:val="0"/>
          <w:divBdr>
            <w:top w:val="none" w:sz="0" w:space="0" w:color="auto"/>
            <w:left w:val="none" w:sz="0" w:space="0" w:color="auto"/>
            <w:bottom w:val="none" w:sz="0" w:space="0" w:color="auto"/>
            <w:right w:val="none" w:sz="0" w:space="0" w:color="auto"/>
          </w:divBdr>
        </w:div>
        <w:div w:id="1024285341">
          <w:marLeft w:val="0"/>
          <w:marRight w:val="0"/>
          <w:marTop w:val="0"/>
          <w:marBottom w:val="0"/>
          <w:divBdr>
            <w:top w:val="none" w:sz="0" w:space="0" w:color="auto"/>
            <w:left w:val="none" w:sz="0" w:space="0" w:color="auto"/>
            <w:bottom w:val="none" w:sz="0" w:space="0" w:color="auto"/>
            <w:right w:val="none" w:sz="0" w:space="0" w:color="auto"/>
          </w:divBdr>
        </w:div>
        <w:div w:id="1298490142">
          <w:marLeft w:val="0"/>
          <w:marRight w:val="0"/>
          <w:marTop w:val="0"/>
          <w:marBottom w:val="0"/>
          <w:divBdr>
            <w:top w:val="none" w:sz="0" w:space="0" w:color="auto"/>
            <w:left w:val="none" w:sz="0" w:space="0" w:color="auto"/>
            <w:bottom w:val="none" w:sz="0" w:space="0" w:color="auto"/>
            <w:right w:val="none" w:sz="0" w:space="0" w:color="auto"/>
          </w:divBdr>
        </w:div>
      </w:divsChild>
    </w:div>
    <w:div w:id="386337947">
      <w:bodyDiv w:val="1"/>
      <w:marLeft w:val="0"/>
      <w:marRight w:val="0"/>
      <w:marTop w:val="0"/>
      <w:marBottom w:val="0"/>
      <w:divBdr>
        <w:top w:val="none" w:sz="0" w:space="0" w:color="auto"/>
        <w:left w:val="none" w:sz="0" w:space="0" w:color="auto"/>
        <w:bottom w:val="none" w:sz="0" w:space="0" w:color="auto"/>
        <w:right w:val="none" w:sz="0" w:space="0" w:color="auto"/>
      </w:divBdr>
      <w:divsChild>
        <w:div w:id="527791963">
          <w:marLeft w:val="0"/>
          <w:marRight w:val="0"/>
          <w:marTop w:val="0"/>
          <w:marBottom w:val="0"/>
          <w:divBdr>
            <w:top w:val="none" w:sz="0" w:space="0" w:color="auto"/>
            <w:left w:val="none" w:sz="0" w:space="0" w:color="auto"/>
            <w:bottom w:val="none" w:sz="0" w:space="0" w:color="auto"/>
            <w:right w:val="none" w:sz="0" w:space="0" w:color="auto"/>
          </w:divBdr>
          <w:divsChild>
            <w:div w:id="1335062109">
              <w:marLeft w:val="0"/>
              <w:marRight w:val="0"/>
              <w:marTop w:val="0"/>
              <w:marBottom w:val="0"/>
              <w:divBdr>
                <w:top w:val="none" w:sz="0" w:space="0" w:color="auto"/>
                <w:left w:val="none" w:sz="0" w:space="0" w:color="auto"/>
                <w:bottom w:val="none" w:sz="0" w:space="0" w:color="auto"/>
                <w:right w:val="none" w:sz="0" w:space="0" w:color="auto"/>
              </w:divBdr>
              <w:divsChild>
                <w:div w:id="373041287">
                  <w:marLeft w:val="0"/>
                  <w:marRight w:val="0"/>
                  <w:marTop w:val="0"/>
                  <w:marBottom w:val="0"/>
                  <w:divBdr>
                    <w:top w:val="none" w:sz="0" w:space="0" w:color="auto"/>
                    <w:left w:val="none" w:sz="0" w:space="0" w:color="auto"/>
                    <w:bottom w:val="none" w:sz="0" w:space="0" w:color="auto"/>
                    <w:right w:val="none" w:sz="0" w:space="0" w:color="auto"/>
                  </w:divBdr>
                </w:div>
                <w:div w:id="194125725">
                  <w:marLeft w:val="0"/>
                  <w:marRight w:val="0"/>
                  <w:marTop w:val="0"/>
                  <w:marBottom w:val="0"/>
                  <w:divBdr>
                    <w:top w:val="none" w:sz="0" w:space="0" w:color="auto"/>
                    <w:left w:val="none" w:sz="0" w:space="0" w:color="auto"/>
                    <w:bottom w:val="none" w:sz="0" w:space="0" w:color="auto"/>
                    <w:right w:val="none" w:sz="0" w:space="0" w:color="auto"/>
                  </w:divBdr>
                  <w:divsChild>
                    <w:div w:id="799034722">
                      <w:marLeft w:val="0"/>
                      <w:marRight w:val="0"/>
                      <w:marTop w:val="0"/>
                      <w:marBottom w:val="0"/>
                      <w:divBdr>
                        <w:top w:val="none" w:sz="0" w:space="0" w:color="auto"/>
                        <w:left w:val="none" w:sz="0" w:space="0" w:color="auto"/>
                        <w:bottom w:val="none" w:sz="0" w:space="0" w:color="auto"/>
                        <w:right w:val="none" w:sz="0" w:space="0" w:color="auto"/>
                      </w:divBdr>
                      <w:divsChild>
                        <w:div w:id="1741558990">
                          <w:marLeft w:val="0"/>
                          <w:marRight w:val="0"/>
                          <w:marTop w:val="0"/>
                          <w:marBottom w:val="0"/>
                          <w:divBdr>
                            <w:top w:val="none" w:sz="0" w:space="0" w:color="auto"/>
                            <w:left w:val="none" w:sz="0" w:space="0" w:color="auto"/>
                            <w:bottom w:val="none" w:sz="0" w:space="0" w:color="auto"/>
                            <w:right w:val="none" w:sz="0" w:space="0" w:color="auto"/>
                          </w:divBdr>
                        </w:div>
                      </w:divsChild>
                    </w:div>
                    <w:div w:id="389114197">
                      <w:marLeft w:val="0"/>
                      <w:marRight w:val="0"/>
                      <w:marTop w:val="0"/>
                      <w:marBottom w:val="0"/>
                      <w:divBdr>
                        <w:top w:val="none" w:sz="0" w:space="0" w:color="auto"/>
                        <w:left w:val="none" w:sz="0" w:space="0" w:color="auto"/>
                        <w:bottom w:val="none" w:sz="0" w:space="0" w:color="auto"/>
                        <w:right w:val="none" w:sz="0" w:space="0" w:color="auto"/>
                      </w:divBdr>
                      <w:divsChild>
                        <w:div w:id="1317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789446">
      <w:bodyDiv w:val="1"/>
      <w:marLeft w:val="0"/>
      <w:marRight w:val="0"/>
      <w:marTop w:val="0"/>
      <w:marBottom w:val="0"/>
      <w:divBdr>
        <w:top w:val="none" w:sz="0" w:space="0" w:color="auto"/>
        <w:left w:val="none" w:sz="0" w:space="0" w:color="auto"/>
        <w:bottom w:val="none" w:sz="0" w:space="0" w:color="auto"/>
        <w:right w:val="none" w:sz="0" w:space="0" w:color="auto"/>
      </w:divBdr>
    </w:div>
    <w:div w:id="470514083">
      <w:bodyDiv w:val="1"/>
      <w:marLeft w:val="0"/>
      <w:marRight w:val="0"/>
      <w:marTop w:val="0"/>
      <w:marBottom w:val="0"/>
      <w:divBdr>
        <w:top w:val="none" w:sz="0" w:space="0" w:color="auto"/>
        <w:left w:val="none" w:sz="0" w:space="0" w:color="auto"/>
        <w:bottom w:val="none" w:sz="0" w:space="0" w:color="auto"/>
        <w:right w:val="none" w:sz="0" w:space="0" w:color="auto"/>
      </w:divBdr>
    </w:div>
    <w:div w:id="498623753">
      <w:bodyDiv w:val="1"/>
      <w:marLeft w:val="0"/>
      <w:marRight w:val="0"/>
      <w:marTop w:val="0"/>
      <w:marBottom w:val="0"/>
      <w:divBdr>
        <w:top w:val="none" w:sz="0" w:space="0" w:color="auto"/>
        <w:left w:val="none" w:sz="0" w:space="0" w:color="auto"/>
        <w:bottom w:val="none" w:sz="0" w:space="0" w:color="auto"/>
        <w:right w:val="none" w:sz="0" w:space="0" w:color="auto"/>
      </w:divBdr>
    </w:div>
    <w:div w:id="500506181">
      <w:bodyDiv w:val="1"/>
      <w:marLeft w:val="0"/>
      <w:marRight w:val="0"/>
      <w:marTop w:val="0"/>
      <w:marBottom w:val="0"/>
      <w:divBdr>
        <w:top w:val="none" w:sz="0" w:space="0" w:color="auto"/>
        <w:left w:val="none" w:sz="0" w:space="0" w:color="auto"/>
        <w:bottom w:val="none" w:sz="0" w:space="0" w:color="auto"/>
        <w:right w:val="none" w:sz="0" w:space="0" w:color="auto"/>
      </w:divBdr>
    </w:div>
    <w:div w:id="524246863">
      <w:bodyDiv w:val="1"/>
      <w:marLeft w:val="0"/>
      <w:marRight w:val="0"/>
      <w:marTop w:val="0"/>
      <w:marBottom w:val="0"/>
      <w:divBdr>
        <w:top w:val="none" w:sz="0" w:space="0" w:color="auto"/>
        <w:left w:val="none" w:sz="0" w:space="0" w:color="auto"/>
        <w:bottom w:val="none" w:sz="0" w:space="0" w:color="auto"/>
        <w:right w:val="none" w:sz="0" w:space="0" w:color="auto"/>
      </w:divBdr>
      <w:divsChild>
        <w:div w:id="634795772">
          <w:marLeft w:val="0"/>
          <w:marRight w:val="0"/>
          <w:marTop w:val="0"/>
          <w:marBottom w:val="0"/>
          <w:divBdr>
            <w:top w:val="none" w:sz="0" w:space="0" w:color="auto"/>
            <w:left w:val="none" w:sz="0" w:space="0" w:color="auto"/>
            <w:bottom w:val="none" w:sz="0" w:space="0" w:color="auto"/>
            <w:right w:val="none" w:sz="0" w:space="0" w:color="auto"/>
          </w:divBdr>
        </w:div>
        <w:div w:id="424502026">
          <w:marLeft w:val="0"/>
          <w:marRight w:val="0"/>
          <w:marTop w:val="0"/>
          <w:marBottom w:val="0"/>
          <w:divBdr>
            <w:top w:val="none" w:sz="0" w:space="0" w:color="auto"/>
            <w:left w:val="none" w:sz="0" w:space="0" w:color="auto"/>
            <w:bottom w:val="none" w:sz="0" w:space="0" w:color="auto"/>
            <w:right w:val="none" w:sz="0" w:space="0" w:color="auto"/>
          </w:divBdr>
          <w:divsChild>
            <w:div w:id="1162501928">
              <w:marLeft w:val="0"/>
              <w:marRight w:val="0"/>
              <w:marTop w:val="0"/>
              <w:marBottom w:val="0"/>
              <w:divBdr>
                <w:top w:val="none" w:sz="0" w:space="0" w:color="auto"/>
                <w:left w:val="none" w:sz="0" w:space="0" w:color="auto"/>
                <w:bottom w:val="none" w:sz="0" w:space="0" w:color="auto"/>
                <w:right w:val="none" w:sz="0" w:space="0" w:color="auto"/>
              </w:divBdr>
              <w:divsChild>
                <w:div w:id="1998149266">
                  <w:marLeft w:val="0"/>
                  <w:marRight w:val="0"/>
                  <w:marTop w:val="0"/>
                  <w:marBottom w:val="0"/>
                  <w:divBdr>
                    <w:top w:val="none" w:sz="0" w:space="0" w:color="auto"/>
                    <w:left w:val="none" w:sz="0" w:space="0" w:color="auto"/>
                    <w:bottom w:val="none" w:sz="0" w:space="0" w:color="auto"/>
                    <w:right w:val="none" w:sz="0" w:space="0" w:color="auto"/>
                  </w:divBdr>
                  <w:divsChild>
                    <w:div w:id="1466042942">
                      <w:marLeft w:val="0"/>
                      <w:marRight w:val="0"/>
                      <w:marTop w:val="0"/>
                      <w:marBottom w:val="0"/>
                      <w:divBdr>
                        <w:top w:val="none" w:sz="0" w:space="0" w:color="auto"/>
                        <w:left w:val="none" w:sz="0" w:space="0" w:color="auto"/>
                        <w:bottom w:val="none" w:sz="0" w:space="0" w:color="auto"/>
                        <w:right w:val="none" w:sz="0" w:space="0" w:color="auto"/>
                      </w:divBdr>
                      <w:divsChild>
                        <w:div w:id="1575044527">
                          <w:marLeft w:val="0"/>
                          <w:marRight w:val="0"/>
                          <w:marTop w:val="0"/>
                          <w:marBottom w:val="0"/>
                          <w:divBdr>
                            <w:top w:val="none" w:sz="0" w:space="0" w:color="auto"/>
                            <w:left w:val="none" w:sz="0" w:space="0" w:color="auto"/>
                            <w:bottom w:val="none" w:sz="0" w:space="0" w:color="auto"/>
                            <w:right w:val="none" w:sz="0" w:space="0" w:color="auto"/>
                          </w:divBdr>
                          <w:divsChild>
                            <w:div w:id="1677074433">
                              <w:marLeft w:val="0"/>
                              <w:marRight w:val="0"/>
                              <w:marTop w:val="0"/>
                              <w:marBottom w:val="0"/>
                              <w:divBdr>
                                <w:top w:val="none" w:sz="0" w:space="0" w:color="auto"/>
                                <w:left w:val="none" w:sz="0" w:space="0" w:color="auto"/>
                                <w:bottom w:val="none" w:sz="0" w:space="0" w:color="auto"/>
                                <w:right w:val="none" w:sz="0" w:space="0" w:color="auto"/>
                              </w:divBdr>
                              <w:divsChild>
                                <w:div w:id="404108798">
                                  <w:marLeft w:val="0"/>
                                  <w:marRight w:val="0"/>
                                  <w:marTop w:val="0"/>
                                  <w:marBottom w:val="0"/>
                                  <w:divBdr>
                                    <w:top w:val="none" w:sz="0" w:space="0" w:color="auto"/>
                                    <w:left w:val="none" w:sz="0" w:space="0" w:color="auto"/>
                                    <w:bottom w:val="none" w:sz="0" w:space="0" w:color="auto"/>
                                    <w:right w:val="none" w:sz="0" w:space="0" w:color="auto"/>
                                  </w:divBdr>
                                  <w:divsChild>
                                    <w:div w:id="771822964">
                                      <w:marLeft w:val="0"/>
                                      <w:marRight w:val="0"/>
                                      <w:marTop w:val="0"/>
                                      <w:marBottom w:val="0"/>
                                      <w:divBdr>
                                        <w:top w:val="none" w:sz="0" w:space="0" w:color="auto"/>
                                        <w:left w:val="none" w:sz="0" w:space="0" w:color="auto"/>
                                        <w:bottom w:val="none" w:sz="0" w:space="0" w:color="auto"/>
                                        <w:right w:val="none" w:sz="0" w:space="0" w:color="auto"/>
                                      </w:divBdr>
                                      <w:divsChild>
                                        <w:div w:id="818154444">
                                          <w:marLeft w:val="0"/>
                                          <w:marRight w:val="0"/>
                                          <w:marTop w:val="0"/>
                                          <w:marBottom w:val="0"/>
                                          <w:divBdr>
                                            <w:top w:val="none" w:sz="0" w:space="0" w:color="auto"/>
                                            <w:left w:val="none" w:sz="0" w:space="0" w:color="auto"/>
                                            <w:bottom w:val="none" w:sz="0" w:space="0" w:color="auto"/>
                                            <w:right w:val="none" w:sz="0" w:space="0" w:color="auto"/>
                                          </w:divBdr>
                                          <w:divsChild>
                                            <w:div w:id="1169561936">
                                              <w:marLeft w:val="0"/>
                                              <w:marRight w:val="0"/>
                                              <w:marTop w:val="0"/>
                                              <w:marBottom w:val="0"/>
                                              <w:divBdr>
                                                <w:top w:val="none" w:sz="0" w:space="0" w:color="auto"/>
                                                <w:left w:val="none" w:sz="0" w:space="0" w:color="auto"/>
                                                <w:bottom w:val="none" w:sz="0" w:space="0" w:color="auto"/>
                                                <w:right w:val="none" w:sz="0" w:space="0" w:color="auto"/>
                                              </w:divBdr>
                                              <w:divsChild>
                                                <w:div w:id="1174875538">
                                                  <w:marLeft w:val="0"/>
                                                  <w:marRight w:val="0"/>
                                                  <w:marTop w:val="0"/>
                                                  <w:marBottom w:val="0"/>
                                                  <w:divBdr>
                                                    <w:top w:val="none" w:sz="0" w:space="0" w:color="auto"/>
                                                    <w:left w:val="none" w:sz="0" w:space="0" w:color="auto"/>
                                                    <w:bottom w:val="none" w:sz="0" w:space="0" w:color="auto"/>
                                                    <w:right w:val="none" w:sz="0" w:space="0" w:color="auto"/>
                                                  </w:divBdr>
                                                  <w:divsChild>
                                                    <w:div w:id="19402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58989">
                                      <w:marLeft w:val="0"/>
                                      <w:marRight w:val="0"/>
                                      <w:marTop w:val="0"/>
                                      <w:marBottom w:val="0"/>
                                      <w:divBdr>
                                        <w:top w:val="none" w:sz="0" w:space="0" w:color="auto"/>
                                        <w:left w:val="none" w:sz="0" w:space="0" w:color="auto"/>
                                        <w:bottom w:val="none" w:sz="0" w:space="0" w:color="auto"/>
                                        <w:right w:val="none" w:sz="0" w:space="0" w:color="auto"/>
                                      </w:divBdr>
                                      <w:divsChild>
                                        <w:div w:id="1559439213">
                                          <w:marLeft w:val="0"/>
                                          <w:marRight w:val="0"/>
                                          <w:marTop w:val="0"/>
                                          <w:marBottom w:val="0"/>
                                          <w:divBdr>
                                            <w:top w:val="none" w:sz="0" w:space="0" w:color="auto"/>
                                            <w:left w:val="none" w:sz="0" w:space="0" w:color="auto"/>
                                            <w:bottom w:val="none" w:sz="0" w:space="0" w:color="auto"/>
                                            <w:right w:val="none" w:sz="0" w:space="0" w:color="auto"/>
                                          </w:divBdr>
                                          <w:divsChild>
                                            <w:div w:id="21367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3679">
                                      <w:marLeft w:val="0"/>
                                      <w:marRight w:val="0"/>
                                      <w:marTop w:val="0"/>
                                      <w:marBottom w:val="0"/>
                                      <w:divBdr>
                                        <w:top w:val="none" w:sz="0" w:space="0" w:color="auto"/>
                                        <w:left w:val="none" w:sz="0" w:space="0" w:color="auto"/>
                                        <w:bottom w:val="none" w:sz="0" w:space="0" w:color="auto"/>
                                        <w:right w:val="none" w:sz="0" w:space="0" w:color="auto"/>
                                      </w:divBdr>
                                      <w:divsChild>
                                        <w:div w:id="664669552">
                                          <w:marLeft w:val="0"/>
                                          <w:marRight w:val="0"/>
                                          <w:marTop w:val="0"/>
                                          <w:marBottom w:val="0"/>
                                          <w:divBdr>
                                            <w:top w:val="none" w:sz="0" w:space="0" w:color="auto"/>
                                            <w:left w:val="none" w:sz="0" w:space="0" w:color="auto"/>
                                            <w:bottom w:val="none" w:sz="0" w:space="0" w:color="auto"/>
                                            <w:right w:val="none" w:sz="0" w:space="0" w:color="auto"/>
                                          </w:divBdr>
                                          <w:divsChild>
                                            <w:div w:id="766081384">
                                              <w:marLeft w:val="0"/>
                                              <w:marRight w:val="0"/>
                                              <w:marTop w:val="0"/>
                                              <w:marBottom w:val="0"/>
                                              <w:divBdr>
                                                <w:top w:val="none" w:sz="0" w:space="0" w:color="auto"/>
                                                <w:left w:val="none" w:sz="0" w:space="0" w:color="auto"/>
                                                <w:bottom w:val="none" w:sz="0" w:space="0" w:color="auto"/>
                                                <w:right w:val="none" w:sz="0" w:space="0" w:color="auto"/>
                                              </w:divBdr>
                                              <w:divsChild>
                                                <w:div w:id="1116758551">
                                                  <w:marLeft w:val="0"/>
                                                  <w:marRight w:val="0"/>
                                                  <w:marTop w:val="0"/>
                                                  <w:marBottom w:val="0"/>
                                                  <w:divBdr>
                                                    <w:top w:val="none" w:sz="0" w:space="0" w:color="auto"/>
                                                    <w:left w:val="none" w:sz="0" w:space="0" w:color="auto"/>
                                                    <w:bottom w:val="none" w:sz="0" w:space="0" w:color="auto"/>
                                                    <w:right w:val="none" w:sz="0" w:space="0" w:color="auto"/>
                                                  </w:divBdr>
                                                  <w:divsChild>
                                                    <w:div w:id="3370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724464">
      <w:bodyDiv w:val="1"/>
      <w:marLeft w:val="0"/>
      <w:marRight w:val="0"/>
      <w:marTop w:val="0"/>
      <w:marBottom w:val="0"/>
      <w:divBdr>
        <w:top w:val="none" w:sz="0" w:space="0" w:color="auto"/>
        <w:left w:val="none" w:sz="0" w:space="0" w:color="auto"/>
        <w:bottom w:val="none" w:sz="0" w:space="0" w:color="auto"/>
        <w:right w:val="none" w:sz="0" w:space="0" w:color="auto"/>
      </w:divBdr>
    </w:div>
    <w:div w:id="536695445">
      <w:bodyDiv w:val="1"/>
      <w:marLeft w:val="0"/>
      <w:marRight w:val="0"/>
      <w:marTop w:val="0"/>
      <w:marBottom w:val="0"/>
      <w:divBdr>
        <w:top w:val="none" w:sz="0" w:space="0" w:color="auto"/>
        <w:left w:val="none" w:sz="0" w:space="0" w:color="auto"/>
        <w:bottom w:val="none" w:sz="0" w:space="0" w:color="auto"/>
        <w:right w:val="none" w:sz="0" w:space="0" w:color="auto"/>
      </w:divBdr>
    </w:div>
    <w:div w:id="560096530">
      <w:bodyDiv w:val="1"/>
      <w:marLeft w:val="0"/>
      <w:marRight w:val="0"/>
      <w:marTop w:val="0"/>
      <w:marBottom w:val="0"/>
      <w:divBdr>
        <w:top w:val="none" w:sz="0" w:space="0" w:color="auto"/>
        <w:left w:val="none" w:sz="0" w:space="0" w:color="auto"/>
        <w:bottom w:val="none" w:sz="0" w:space="0" w:color="auto"/>
        <w:right w:val="none" w:sz="0" w:space="0" w:color="auto"/>
      </w:divBdr>
    </w:div>
    <w:div w:id="573704615">
      <w:bodyDiv w:val="1"/>
      <w:marLeft w:val="0"/>
      <w:marRight w:val="0"/>
      <w:marTop w:val="0"/>
      <w:marBottom w:val="0"/>
      <w:divBdr>
        <w:top w:val="none" w:sz="0" w:space="0" w:color="auto"/>
        <w:left w:val="none" w:sz="0" w:space="0" w:color="auto"/>
        <w:bottom w:val="none" w:sz="0" w:space="0" w:color="auto"/>
        <w:right w:val="none" w:sz="0" w:space="0" w:color="auto"/>
      </w:divBdr>
    </w:div>
    <w:div w:id="580216169">
      <w:bodyDiv w:val="1"/>
      <w:marLeft w:val="0"/>
      <w:marRight w:val="0"/>
      <w:marTop w:val="0"/>
      <w:marBottom w:val="0"/>
      <w:divBdr>
        <w:top w:val="none" w:sz="0" w:space="0" w:color="auto"/>
        <w:left w:val="none" w:sz="0" w:space="0" w:color="auto"/>
        <w:bottom w:val="none" w:sz="0" w:space="0" w:color="auto"/>
        <w:right w:val="none" w:sz="0" w:space="0" w:color="auto"/>
      </w:divBdr>
    </w:div>
    <w:div w:id="585267415">
      <w:bodyDiv w:val="1"/>
      <w:marLeft w:val="0"/>
      <w:marRight w:val="0"/>
      <w:marTop w:val="0"/>
      <w:marBottom w:val="0"/>
      <w:divBdr>
        <w:top w:val="none" w:sz="0" w:space="0" w:color="auto"/>
        <w:left w:val="none" w:sz="0" w:space="0" w:color="auto"/>
        <w:bottom w:val="none" w:sz="0" w:space="0" w:color="auto"/>
        <w:right w:val="none" w:sz="0" w:space="0" w:color="auto"/>
      </w:divBdr>
    </w:div>
    <w:div w:id="621962590">
      <w:bodyDiv w:val="1"/>
      <w:marLeft w:val="0"/>
      <w:marRight w:val="0"/>
      <w:marTop w:val="0"/>
      <w:marBottom w:val="0"/>
      <w:divBdr>
        <w:top w:val="none" w:sz="0" w:space="0" w:color="auto"/>
        <w:left w:val="none" w:sz="0" w:space="0" w:color="auto"/>
        <w:bottom w:val="none" w:sz="0" w:space="0" w:color="auto"/>
        <w:right w:val="none" w:sz="0" w:space="0" w:color="auto"/>
      </w:divBdr>
    </w:div>
    <w:div w:id="631907797">
      <w:bodyDiv w:val="1"/>
      <w:marLeft w:val="0"/>
      <w:marRight w:val="0"/>
      <w:marTop w:val="0"/>
      <w:marBottom w:val="0"/>
      <w:divBdr>
        <w:top w:val="none" w:sz="0" w:space="0" w:color="auto"/>
        <w:left w:val="none" w:sz="0" w:space="0" w:color="auto"/>
        <w:bottom w:val="none" w:sz="0" w:space="0" w:color="auto"/>
        <w:right w:val="none" w:sz="0" w:space="0" w:color="auto"/>
      </w:divBdr>
    </w:div>
    <w:div w:id="642587274">
      <w:bodyDiv w:val="1"/>
      <w:marLeft w:val="0"/>
      <w:marRight w:val="0"/>
      <w:marTop w:val="0"/>
      <w:marBottom w:val="0"/>
      <w:divBdr>
        <w:top w:val="none" w:sz="0" w:space="0" w:color="auto"/>
        <w:left w:val="none" w:sz="0" w:space="0" w:color="auto"/>
        <w:bottom w:val="none" w:sz="0" w:space="0" w:color="auto"/>
        <w:right w:val="none" w:sz="0" w:space="0" w:color="auto"/>
      </w:divBdr>
    </w:div>
    <w:div w:id="672411700">
      <w:bodyDiv w:val="1"/>
      <w:marLeft w:val="0"/>
      <w:marRight w:val="0"/>
      <w:marTop w:val="0"/>
      <w:marBottom w:val="0"/>
      <w:divBdr>
        <w:top w:val="none" w:sz="0" w:space="0" w:color="auto"/>
        <w:left w:val="none" w:sz="0" w:space="0" w:color="auto"/>
        <w:bottom w:val="none" w:sz="0" w:space="0" w:color="auto"/>
        <w:right w:val="none" w:sz="0" w:space="0" w:color="auto"/>
      </w:divBdr>
    </w:div>
    <w:div w:id="691078697">
      <w:bodyDiv w:val="1"/>
      <w:marLeft w:val="0"/>
      <w:marRight w:val="0"/>
      <w:marTop w:val="0"/>
      <w:marBottom w:val="0"/>
      <w:divBdr>
        <w:top w:val="none" w:sz="0" w:space="0" w:color="auto"/>
        <w:left w:val="none" w:sz="0" w:space="0" w:color="auto"/>
        <w:bottom w:val="none" w:sz="0" w:space="0" w:color="auto"/>
        <w:right w:val="none" w:sz="0" w:space="0" w:color="auto"/>
      </w:divBdr>
    </w:div>
    <w:div w:id="706025710">
      <w:bodyDiv w:val="1"/>
      <w:marLeft w:val="0"/>
      <w:marRight w:val="0"/>
      <w:marTop w:val="0"/>
      <w:marBottom w:val="0"/>
      <w:divBdr>
        <w:top w:val="none" w:sz="0" w:space="0" w:color="auto"/>
        <w:left w:val="none" w:sz="0" w:space="0" w:color="auto"/>
        <w:bottom w:val="none" w:sz="0" w:space="0" w:color="auto"/>
        <w:right w:val="none" w:sz="0" w:space="0" w:color="auto"/>
      </w:divBdr>
    </w:div>
    <w:div w:id="718940690">
      <w:bodyDiv w:val="1"/>
      <w:marLeft w:val="0"/>
      <w:marRight w:val="0"/>
      <w:marTop w:val="0"/>
      <w:marBottom w:val="0"/>
      <w:divBdr>
        <w:top w:val="none" w:sz="0" w:space="0" w:color="auto"/>
        <w:left w:val="none" w:sz="0" w:space="0" w:color="auto"/>
        <w:bottom w:val="none" w:sz="0" w:space="0" w:color="auto"/>
        <w:right w:val="none" w:sz="0" w:space="0" w:color="auto"/>
      </w:divBdr>
    </w:div>
    <w:div w:id="722096088">
      <w:bodyDiv w:val="1"/>
      <w:marLeft w:val="0"/>
      <w:marRight w:val="0"/>
      <w:marTop w:val="0"/>
      <w:marBottom w:val="0"/>
      <w:divBdr>
        <w:top w:val="none" w:sz="0" w:space="0" w:color="auto"/>
        <w:left w:val="none" w:sz="0" w:space="0" w:color="auto"/>
        <w:bottom w:val="none" w:sz="0" w:space="0" w:color="auto"/>
        <w:right w:val="none" w:sz="0" w:space="0" w:color="auto"/>
      </w:divBdr>
    </w:div>
    <w:div w:id="755056963">
      <w:bodyDiv w:val="1"/>
      <w:marLeft w:val="0"/>
      <w:marRight w:val="0"/>
      <w:marTop w:val="0"/>
      <w:marBottom w:val="0"/>
      <w:divBdr>
        <w:top w:val="none" w:sz="0" w:space="0" w:color="auto"/>
        <w:left w:val="none" w:sz="0" w:space="0" w:color="auto"/>
        <w:bottom w:val="none" w:sz="0" w:space="0" w:color="auto"/>
        <w:right w:val="none" w:sz="0" w:space="0" w:color="auto"/>
      </w:divBdr>
    </w:div>
    <w:div w:id="760611107">
      <w:bodyDiv w:val="1"/>
      <w:marLeft w:val="0"/>
      <w:marRight w:val="0"/>
      <w:marTop w:val="0"/>
      <w:marBottom w:val="0"/>
      <w:divBdr>
        <w:top w:val="none" w:sz="0" w:space="0" w:color="auto"/>
        <w:left w:val="none" w:sz="0" w:space="0" w:color="auto"/>
        <w:bottom w:val="none" w:sz="0" w:space="0" w:color="auto"/>
        <w:right w:val="none" w:sz="0" w:space="0" w:color="auto"/>
      </w:divBdr>
    </w:div>
    <w:div w:id="777481918">
      <w:bodyDiv w:val="1"/>
      <w:marLeft w:val="0"/>
      <w:marRight w:val="0"/>
      <w:marTop w:val="0"/>
      <w:marBottom w:val="0"/>
      <w:divBdr>
        <w:top w:val="none" w:sz="0" w:space="0" w:color="auto"/>
        <w:left w:val="none" w:sz="0" w:space="0" w:color="auto"/>
        <w:bottom w:val="none" w:sz="0" w:space="0" w:color="auto"/>
        <w:right w:val="none" w:sz="0" w:space="0" w:color="auto"/>
      </w:divBdr>
    </w:div>
    <w:div w:id="781269265">
      <w:bodyDiv w:val="1"/>
      <w:marLeft w:val="0"/>
      <w:marRight w:val="0"/>
      <w:marTop w:val="0"/>
      <w:marBottom w:val="0"/>
      <w:divBdr>
        <w:top w:val="none" w:sz="0" w:space="0" w:color="auto"/>
        <w:left w:val="none" w:sz="0" w:space="0" w:color="auto"/>
        <w:bottom w:val="none" w:sz="0" w:space="0" w:color="auto"/>
        <w:right w:val="none" w:sz="0" w:space="0" w:color="auto"/>
      </w:divBdr>
    </w:div>
    <w:div w:id="788742944">
      <w:bodyDiv w:val="1"/>
      <w:marLeft w:val="0"/>
      <w:marRight w:val="0"/>
      <w:marTop w:val="0"/>
      <w:marBottom w:val="0"/>
      <w:divBdr>
        <w:top w:val="none" w:sz="0" w:space="0" w:color="auto"/>
        <w:left w:val="none" w:sz="0" w:space="0" w:color="auto"/>
        <w:bottom w:val="none" w:sz="0" w:space="0" w:color="auto"/>
        <w:right w:val="none" w:sz="0" w:space="0" w:color="auto"/>
      </w:divBdr>
    </w:div>
    <w:div w:id="794249078">
      <w:bodyDiv w:val="1"/>
      <w:marLeft w:val="0"/>
      <w:marRight w:val="0"/>
      <w:marTop w:val="0"/>
      <w:marBottom w:val="0"/>
      <w:divBdr>
        <w:top w:val="none" w:sz="0" w:space="0" w:color="auto"/>
        <w:left w:val="none" w:sz="0" w:space="0" w:color="auto"/>
        <w:bottom w:val="none" w:sz="0" w:space="0" w:color="auto"/>
        <w:right w:val="none" w:sz="0" w:space="0" w:color="auto"/>
      </w:divBdr>
    </w:div>
    <w:div w:id="822624552">
      <w:bodyDiv w:val="1"/>
      <w:marLeft w:val="0"/>
      <w:marRight w:val="0"/>
      <w:marTop w:val="0"/>
      <w:marBottom w:val="0"/>
      <w:divBdr>
        <w:top w:val="none" w:sz="0" w:space="0" w:color="auto"/>
        <w:left w:val="none" w:sz="0" w:space="0" w:color="auto"/>
        <w:bottom w:val="none" w:sz="0" w:space="0" w:color="auto"/>
        <w:right w:val="none" w:sz="0" w:space="0" w:color="auto"/>
      </w:divBdr>
    </w:div>
    <w:div w:id="823471578">
      <w:bodyDiv w:val="1"/>
      <w:marLeft w:val="0"/>
      <w:marRight w:val="0"/>
      <w:marTop w:val="0"/>
      <w:marBottom w:val="0"/>
      <w:divBdr>
        <w:top w:val="none" w:sz="0" w:space="0" w:color="auto"/>
        <w:left w:val="none" w:sz="0" w:space="0" w:color="auto"/>
        <w:bottom w:val="none" w:sz="0" w:space="0" w:color="auto"/>
        <w:right w:val="none" w:sz="0" w:space="0" w:color="auto"/>
      </w:divBdr>
    </w:div>
    <w:div w:id="849217687">
      <w:bodyDiv w:val="1"/>
      <w:marLeft w:val="0"/>
      <w:marRight w:val="0"/>
      <w:marTop w:val="0"/>
      <w:marBottom w:val="0"/>
      <w:divBdr>
        <w:top w:val="none" w:sz="0" w:space="0" w:color="auto"/>
        <w:left w:val="none" w:sz="0" w:space="0" w:color="auto"/>
        <w:bottom w:val="none" w:sz="0" w:space="0" w:color="auto"/>
        <w:right w:val="none" w:sz="0" w:space="0" w:color="auto"/>
      </w:divBdr>
    </w:div>
    <w:div w:id="913973467">
      <w:bodyDiv w:val="1"/>
      <w:marLeft w:val="0"/>
      <w:marRight w:val="0"/>
      <w:marTop w:val="0"/>
      <w:marBottom w:val="0"/>
      <w:divBdr>
        <w:top w:val="none" w:sz="0" w:space="0" w:color="auto"/>
        <w:left w:val="none" w:sz="0" w:space="0" w:color="auto"/>
        <w:bottom w:val="none" w:sz="0" w:space="0" w:color="auto"/>
        <w:right w:val="none" w:sz="0" w:space="0" w:color="auto"/>
      </w:divBdr>
    </w:div>
    <w:div w:id="921839307">
      <w:bodyDiv w:val="1"/>
      <w:marLeft w:val="0"/>
      <w:marRight w:val="0"/>
      <w:marTop w:val="0"/>
      <w:marBottom w:val="0"/>
      <w:divBdr>
        <w:top w:val="none" w:sz="0" w:space="0" w:color="auto"/>
        <w:left w:val="none" w:sz="0" w:space="0" w:color="auto"/>
        <w:bottom w:val="none" w:sz="0" w:space="0" w:color="auto"/>
        <w:right w:val="none" w:sz="0" w:space="0" w:color="auto"/>
      </w:divBdr>
      <w:divsChild>
        <w:div w:id="136146338">
          <w:marLeft w:val="0"/>
          <w:marRight w:val="0"/>
          <w:marTop w:val="0"/>
          <w:marBottom w:val="0"/>
          <w:divBdr>
            <w:top w:val="single" w:sz="2" w:space="0" w:color="000000"/>
            <w:left w:val="single" w:sz="2" w:space="0" w:color="000000"/>
            <w:bottom w:val="single" w:sz="2" w:space="0" w:color="000000"/>
            <w:right w:val="single" w:sz="2" w:space="0" w:color="000000"/>
          </w:divBdr>
          <w:divsChild>
            <w:div w:id="1192568978">
              <w:marLeft w:val="0"/>
              <w:marRight w:val="0"/>
              <w:marTop w:val="180"/>
              <w:marBottom w:val="0"/>
              <w:divBdr>
                <w:top w:val="single" w:sz="2" w:space="0" w:color="000000"/>
                <w:left w:val="single" w:sz="2" w:space="0" w:color="000000"/>
                <w:bottom w:val="single" w:sz="2" w:space="0" w:color="000000"/>
                <w:right w:val="single" w:sz="2" w:space="0" w:color="000000"/>
              </w:divBdr>
              <w:divsChild>
                <w:div w:id="1765959612">
                  <w:marLeft w:val="0"/>
                  <w:marRight w:val="0"/>
                  <w:marTop w:val="0"/>
                  <w:marBottom w:val="0"/>
                  <w:divBdr>
                    <w:top w:val="single" w:sz="2" w:space="0" w:color="000000"/>
                    <w:left w:val="single" w:sz="2" w:space="0" w:color="000000"/>
                    <w:bottom w:val="single" w:sz="2" w:space="0" w:color="000000"/>
                    <w:right w:val="single" w:sz="2" w:space="0" w:color="000000"/>
                  </w:divBdr>
                  <w:divsChild>
                    <w:div w:id="1440025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32318413">
      <w:bodyDiv w:val="1"/>
      <w:marLeft w:val="0"/>
      <w:marRight w:val="0"/>
      <w:marTop w:val="0"/>
      <w:marBottom w:val="0"/>
      <w:divBdr>
        <w:top w:val="none" w:sz="0" w:space="0" w:color="auto"/>
        <w:left w:val="none" w:sz="0" w:space="0" w:color="auto"/>
        <w:bottom w:val="none" w:sz="0" w:space="0" w:color="auto"/>
        <w:right w:val="none" w:sz="0" w:space="0" w:color="auto"/>
      </w:divBdr>
    </w:div>
    <w:div w:id="953247903">
      <w:bodyDiv w:val="1"/>
      <w:marLeft w:val="0"/>
      <w:marRight w:val="0"/>
      <w:marTop w:val="0"/>
      <w:marBottom w:val="0"/>
      <w:divBdr>
        <w:top w:val="none" w:sz="0" w:space="0" w:color="auto"/>
        <w:left w:val="none" w:sz="0" w:space="0" w:color="auto"/>
        <w:bottom w:val="none" w:sz="0" w:space="0" w:color="auto"/>
        <w:right w:val="none" w:sz="0" w:space="0" w:color="auto"/>
      </w:divBdr>
    </w:div>
    <w:div w:id="953942875">
      <w:bodyDiv w:val="1"/>
      <w:marLeft w:val="0"/>
      <w:marRight w:val="0"/>
      <w:marTop w:val="0"/>
      <w:marBottom w:val="0"/>
      <w:divBdr>
        <w:top w:val="none" w:sz="0" w:space="0" w:color="auto"/>
        <w:left w:val="none" w:sz="0" w:space="0" w:color="auto"/>
        <w:bottom w:val="none" w:sz="0" w:space="0" w:color="auto"/>
        <w:right w:val="none" w:sz="0" w:space="0" w:color="auto"/>
      </w:divBdr>
      <w:divsChild>
        <w:div w:id="1859390239">
          <w:marLeft w:val="0"/>
          <w:marRight w:val="0"/>
          <w:marTop w:val="0"/>
          <w:marBottom w:val="0"/>
          <w:divBdr>
            <w:top w:val="single" w:sz="2" w:space="0" w:color="000000"/>
            <w:left w:val="single" w:sz="2" w:space="0" w:color="000000"/>
            <w:bottom w:val="single" w:sz="2" w:space="0" w:color="000000"/>
            <w:right w:val="single" w:sz="2" w:space="0" w:color="000000"/>
          </w:divBdr>
        </w:div>
        <w:div w:id="899171119">
          <w:marLeft w:val="0"/>
          <w:marRight w:val="0"/>
          <w:marTop w:val="0"/>
          <w:marBottom w:val="0"/>
          <w:divBdr>
            <w:top w:val="single" w:sz="2" w:space="0" w:color="000000"/>
            <w:left w:val="single" w:sz="2" w:space="0" w:color="000000"/>
            <w:bottom w:val="single" w:sz="2" w:space="0" w:color="000000"/>
            <w:right w:val="single" w:sz="2" w:space="0" w:color="000000"/>
          </w:divBdr>
        </w:div>
        <w:div w:id="826483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0382787">
      <w:bodyDiv w:val="1"/>
      <w:marLeft w:val="0"/>
      <w:marRight w:val="0"/>
      <w:marTop w:val="0"/>
      <w:marBottom w:val="0"/>
      <w:divBdr>
        <w:top w:val="none" w:sz="0" w:space="0" w:color="auto"/>
        <w:left w:val="none" w:sz="0" w:space="0" w:color="auto"/>
        <w:bottom w:val="none" w:sz="0" w:space="0" w:color="auto"/>
        <w:right w:val="none" w:sz="0" w:space="0" w:color="auto"/>
      </w:divBdr>
    </w:div>
    <w:div w:id="994601317">
      <w:bodyDiv w:val="1"/>
      <w:marLeft w:val="0"/>
      <w:marRight w:val="0"/>
      <w:marTop w:val="0"/>
      <w:marBottom w:val="0"/>
      <w:divBdr>
        <w:top w:val="none" w:sz="0" w:space="0" w:color="auto"/>
        <w:left w:val="none" w:sz="0" w:space="0" w:color="auto"/>
        <w:bottom w:val="none" w:sz="0" w:space="0" w:color="auto"/>
        <w:right w:val="none" w:sz="0" w:space="0" w:color="auto"/>
      </w:divBdr>
      <w:divsChild>
        <w:div w:id="1405687357">
          <w:marLeft w:val="0"/>
          <w:marRight w:val="0"/>
          <w:marTop w:val="0"/>
          <w:marBottom w:val="0"/>
          <w:divBdr>
            <w:top w:val="none" w:sz="0" w:space="0" w:color="auto"/>
            <w:left w:val="none" w:sz="0" w:space="0" w:color="auto"/>
            <w:bottom w:val="none" w:sz="0" w:space="0" w:color="auto"/>
            <w:right w:val="none" w:sz="0" w:space="0" w:color="auto"/>
          </w:divBdr>
        </w:div>
      </w:divsChild>
    </w:div>
    <w:div w:id="1005132340">
      <w:bodyDiv w:val="1"/>
      <w:marLeft w:val="0"/>
      <w:marRight w:val="0"/>
      <w:marTop w:val="0"/>
      <w:marBottom w:val="0"/>
      <w:divBdr>
        <w:top w:val="none" w:sz="0" w:space="0" w:color="auto"/>
        <w:left w:val="none" w:sz="0" w:space="0" w:color="auto"/>
        <w:bottom w:val="none" w:sz="0" w:space="0" w:color="auto"/>
        <w:right w:val="none" w:sz="0" w:space="0" w:color="auto"/>
      </w:divBdr>
      <w:divsChild>
        <w:div w:id="1000162932">
          <w:marLeft w:val="0"/>
          <w:marRight w:val="0"/>
          <w:marTop w:val="0"/>
          <w:marBottom w:val="0"/>
          <w:divBdr>
            <w:top w:val="none" w:sz="0" w:space="0" w:color="auto"/>
            <w:left w:val="none" w:sz="0" w:space="0" w:color="auto"/>
            <w:bottom w:val="none" w:sz="0" w:space="0" w:color="auto"/>
            <w:right w:val="none" w:sz="0" w:space="0" w:color="auto"/>
          </w:divBdr>
        </w:div>
        <w:div w:id="1606495942">
          <w:marLeft w:val="0"/>
          <w:marRight w:val="0"/>
          <w:marTop w:val="0"/>
          <w:marBottom w:val="0"/>
          <w:divBdr>
            <w:top w:val="none" w:sz="0" w:space="0" w:color="auto"/>
            <w:left w:val="none" w:sz="0" w:space="0" w:color="auto"/>
            <w:bottom w:val="none" w:sz="0" w:space="0" w:color="auto"/>
            <w:right w:val="none" w:sz="0" w:space="0" w:color="auto"/>
          </w:divBdr>
        </w:div>
        <w:div w:id="65226195">
          <w:marLeft w:val="0"/>
          <w:marRight w:val="0"/>
          <w:marTop w:val="0"/>
          <w:marBottom w:val="0"/>
          <w:divBdr>
            <w:top w:val="none" w:sz="0" w:space="0" w:color="auto"/>
            <w:left w:val="none" w:sz="0" w:space="0" w:color="auto"/>
            <w:bottom w:val="none" w:sz="0" w:space="0" w:color="auto"/>
            <w:right w:val="none" w:sz="0" w:space="0" w:color="auto"/>
          </w:divBdr>
        </w:div>
      </w:divsChild>
    </w:div>
    <w:div w:id="1008798883">
      <w:bodyDiv w:val="1"/>
      <w:marLeft w:val="0"/>
      <w:marRight w:val="0"/>
      <w:marTop w:val="0"/>
      <w:marBottom w:val="0"/>
      <w:divBdr>
        <w:top w:val="none" w:sz="0" w:space="0" w:color="auto"/>
        <w:left w:val="none" w:sz="0" w:space="0" w:color="auto"/>
        <w:bottom w:val="none" w:sz="0" w:space="0" w:color="auto"/>
        <w:right w:val="none" w:sz="0" w:space="0" w:color="auto"/>
      </w:divBdr>
    </w:div>
    <w:div w:id="1074359607">
      <w:bodyDiv w:val="1"/>
      <w:marLeft w:val="0"/>
      <w:marRight w:val="0"/>
      <w:marTop w:val="0"/>
      <w:marBottom w:val="0"/>
      <w:divBdr>
        <w:top w:val="none" w:sz="0" w:space="0" w:color="auto"/>
        <w:left w:val="none" w:sz="0" w:space="0" w:color="auto"/>
        <w:bottom w:val="none" w:sz="0" w:space="0" w:color="auto"/>
        <w:right w:val="none" w:sz="0" w:space="0" w:color="auto"/>
      </w:divBdr>
    </w:div>
    <w:div w:id="1136216790">
      <w:bodyDiv w:val="1"/>
      <w:marLeft w:val="0"/>
      <w:marRight w:val="0"/>
      <w:marTop w:val="0"/>
      <w:marBottom w:val="0"/>
      <w:divBdr>
        <w:top w:val="none" w:sz="0" w:space="0" w:color="auto"/>
        <w:left w:val="none" w:sz="0" w:space="0" w:color="auto"/>
        <w:bottom w:val="none" w:sz="0" w:space="0" w:color="auto"/>
        <w:right w:val="none" w:sz="0" w:space="0" w:color="auto"/>
      </w:divBdr>
    </w:div>
    <w:div w:id="1158577180">
      <w:bodyDiv w:val="1"/>
      <w:marLeft w:val="0"/>
      <w:marRight w:val="0"/>
      <w:marTop w:val="0"/>
      <w:marBottom w:val="0"/>
      <w:divBdr>
        <w:top w:val="none" w:sz="0" w:space="0" w:color="auto"/>
        <w:left w:val="none" w:sz="0" w:space="0" w:color="auto"/>
        <w:bottom w:val="none" w:sz="0" w:space="0" w:color="auto"/>
        <w:right w:val="none" w:sz="0" w:space="0" w:color="auto"/>
      </w:divBdr>
      <w:divsChild>
        <w:div w:id="971982194">
          <w:marLeft w:val="0"/>
          <w:marRight w:val="0"/>
          <w:marTop w:val="0"/>
          <w:marBottom w:val="0"/>
          <w:divBdr>
            <w:top w:val="none" w:sz="0" w:space="0" w:color="auto"/>
            <w:left w:val="none" w:sz="0" w:space="0" w:color="auto"/>
            <w:bottom w:val="none" w:sz="0" w:space="0" w:color="auto"/>
            <w:right w:val="none" w:sz="0" w:space="0" w:color="auto"/>
          </w:divBdr>
        </w:div>
      </w:divsChild>
    </w:div>
    <w:div w:id="1173565393">
      <w:bodyDiv w:val="1"/>
      <w:marLeft w:val="0"/>
      <w:marRight w:val="0"/>
      <w:marTop w:val="0"/>
      <w:marBottom w:val="0"/>
      <w:divBdr>
        <w:top w:val="none" w:sz="0" w:space="0" w:color="auto"/>
        <w:left w:val="none" w:sz="0" w:space="0" w:color="auto"/>
        <w:bottom w:val="none" w:sz="0" w:space="0" w:color="auto"/>
        <w:right w:val="none" w:sz="0" w:space="0" w:color="auto"/>
      </w:divBdr>
    </w:div>
    <w:div w:id="1210532238">
      <w:bodyDiv w:val="1"/>
      <w:marLeft w:val="0"/>
      <w:marRight w:val="0"/>
      <w:marTop w:val="0"/>
      <w:marBottom w:val="0"/>
      <w:divBdr>
        <w:top w:val="none" w:sz="0" w:space="0" w:color="auto"/>
        <w:left w:val="none" w:sz="0" w:space="0" w:color="auto"/>
        <w:bottom w:val="none" w:sz="0" w:space="0" w:color="auto"/>
        <w:right w:val="none" w:sz="0" w:space="0" w:color="auto"/>
      </w:divBdr>
    </w:div>
    <w:div w:id="1229878928">
      <w:bodyDiv w:val="1"/>
      <w:marLeft w:val="0"/>
      <w:marRight w:val="0"/>
      <w:marTop w:val="0"/>
      <w:marBottom w:val="0"/>
      <w:divBdr>
        <w:top w:val="none" w:sz="0" w:space="0" w:color="auto"/>
        <w:left w:val="none" w:sz="0" w:space="0" w:color="auto"/>
        <w:bottom w:val="none" w:sz="0" w:space="0" w:color="auto"/>
        <w:right w:val="none" w:sz="0" w:space="0" w:color="auto"/>
      </w:divBdr>
    </w:div>
    <w:div w:id="1242132168">
      <w:bodyDiv w:val="1"/>
      <w:marLeft w:val="0"/>
      <w:marRight w:val="0"/>
      <w:marTop w:val="0"/>
      <w:marBottom w:val="0"/>
      <w:divBdr>
        <w:top w:val="none" w:sz="0" w:space="0" w:color="auto"/>
        <w:left w:val="none" w:sz="0" w:space="0" w:color="auto"/>
        <w:bottom w:val="none" w:sz="0" w:space="0" w:color="auto"/>
        <w:right w:val="none" w:sz="0" w:space="0" w:color="auto"/>
      </w:divBdr>
      <w:divsChild>
        <w:div w:id="397754081">
          <w:marLeft w:val="0"/>
          <w:marRight w:val="0"/>
          <w:marTop w:val="375"/>
          <w:marBottom w:val="300"/>
          <w:divBdr>
            <w:top w:val="single" w:sz="6" w:space="9" w:color="989991"/>
            <w:left w:val="none" w:sz="0" w:space="0" w:color="auto"/>
            <w:bottom w:val="single" w:sz="6" w:space="0" w:color="989991"/>
            <w:right w:val="none" w:sz="0" w:space="0" w:color="auto"/>
          </w:divBdr>
        </w:div>
        <w:div w:id="1511412016">
          <w:marLeft w:val="0"/>
          <w:marRight w:val="0"/>
          <w:marTop w:val="240"/>
          <w:marBottom w:val="0"/>
          <w:divBdr>
            <w:top w:val="none" w:sz="0" w:space="0" w:color="auto"/>
            <w:left w:val="none" w:sz="0" w:space="0" w:color="auto"/>
            <w:bottom w:val="none" w:sz="0" w:space="0" w:color="auto"/>
            <w:right w:val="none" w:sz="0" w:space="0" w:color="auto"/>
          </w:divBdr>
        </w:div>
      </w:divsChild>
    </w:div>
    <w:div w:id="1245990830">
      <w:bodyDiv w:val="1"/>
      <w:marLeft w:val="0"/>
      <w:marRight w:val="0"/>
      <w:marTop w:val="0"/>
      <w:marBottom w:val="0"/>
      <w:divBdr>
        <w:top w:val="none" w:sz="0" w:space="0" w:color="auto"/>
        <w:left w:val="none" w:sz="0" w:space="0" w:color="auto"/>
        <w:bottom w:val="none" w:sz="0" w:space="0" w:color="auto"/>
        <w:right w:val="none" w:sz="0" w:space="0" w:color="auto"/>
      </w:divBdr>
    </w:div>
    <w:div w:id="1278677202">
      <w:bodyDiv w:val="1"/>
      <w:marLeft w:val="0"/>
      <w:marRight w:val="0"/>
      <w:marTop w:val="0"/>
      <w:marBottom w:val="0"/>
      <w:divBdr>
        <w:top w:val="none" w:sz="0" w:space="0" w:color="auto"/>
        <w:left w:val="none" w:sz="0" w:space="0" w:color="auto"/>
        <w:bottom w:val="none" w:sz="0" w:space="0" w:color="auto"/>
        <w:right w:val="none" w:sz="0" w:space="0" w:color="auto"/>
      </w:divBdr>
    </w:div>
    <w:div w:id="1292900530">
      <w:bodyDiv w:val="1"/>
      <w:marLeft w:val="0"/>
      <w:marRight w:val="0"/>
      <w:marTop w:val="0"/>
      <w:marBottom w:val="0"/>
      <w:divBdr>
        <w:top w:val="none" w:sz="0" w:space="0" w:color="auto"/>
        <w:left w:val="none" w:sz="0" w:space="0" w:color="auto"/>
        <w:bottom w:val="none" w:sz="0" w:space="0" w:color="auto"/>
        <w:right w:val="none" w:sz="0" w:space="0" w:color="auto"/>
      </w:divBdr>
    </w:div>
    <w:div w:id="1300497767">
      <w:bodyDiv w:val="1"/>
      <w:marLeft w:val="0"/>
      <w:marRight w:val="0"/>
      <w:marTop w:val="0"/>
      <w:marBottom w:val="0"/>
      <w:divBdr>
        <w:top w:val="none" w:sz="0" w:space="0" w:color="auto"/>
        <w:left w:val="none" w:sz="0" w:space="0" w:color="auto"/>
        <w:bottom w:val="none" w:sz="0" w:space="0" w:color="auto"/>
        <w:right w:val="none" w:sz="0" w:space="0" w:color="auto"/>
      </w:divBdr>
    </w:div>
    <w:div w:id="1303803029">
      <w:bodyDiv w:val="1"/>
      <w:marLeft w:val="0"/>
      <w:marRight w:val="0"/>
      <w:marTop w:val="0"/>
      <w:marBottom w:val="0"/>
      <w:divBdr>
        <w:top w:val="none" w:sz="0" w:space="0" w:color="auto"/>
        <w:left w:val="none" w:sz="0" w:space="0" w:color="auto"/>
        <w:bottom w:val="none" w:sz="0" w:space="0" w:color="auto"/>
        <w:right w:val="none" w:sz="0" w:space="0" w:color="auto"/>
      </w:divBdr>
    </w:div>
    <w:div w:id="1329015216">
      <w:bodyDiv w:val="1"/>
      <w:marLeft w:val="0"/>
      <w:marRight w:val="0"/>
      <w:marTop w:val="0"/>
      <w:marBottom w:val="0"/>
      <w:divBdr>
        <w:top w:val="none" w:sz="0" w:space="0" w:color="auto"/>
        <w:left w:val="none" w:sz="0" w:space="0" w:color="auto"/>
        <w:bottom w:val="none" w:sz="0" w:space="0" w:color="auto"/>
        <w:right w:val="none" w:sz="0" w:space="0" w:color="auto"/>
      </w:divBdr>
      <w:divsChild>
        <w:div w:id="608775764">
          <w:marLeft w:val="0"/>
          <w:marRight w:val="0"/>
          <w:marTop w:val="0"/>
          <w:marBottom w:val="0"/>
          <w:divBdr>
            <w:top w:val="none" w:sz="0" w:space="0" w:color="auto"/>
            <w:left w:val="none" w:sz="0" w:space="0" w:color="auto"/>
            <w:bottom w:val="none" w:sz="0" w:space="0" w:color="auto"/>
            <w:right w:val="none" w:sz="0" w:space="0" w:color="auto"/>
          </w:divBdr>
          <w:divsChild>
            <w:div w:id="21429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2331">
      <w:bodyDiv w:val="1"/>
      <w:marLeft w:val="0"/>
      <w:marRight w:val="0"/>
      <w:marTop w:val="0"/>
      <w:marBottom w:val="0"/>
      <w:divBdr>
        <w:top w:val="none" w:sz="0" w:space="0" w:color="auto"/>
        <w:left w:val="none" w:sz="0" w:space="0" w:color="auto"/>
        <w:bottom w:val="none" w:sz="0" w:space="0" w:color="auto"/>
        <w:right w:val="none" w:sz="0" w:space="0" w:color="auto"/>
      </w:divBdr>
    </w:div>
    <w:div w:id="1423842466">
      <w:bodyDiv w:val="1"/>
      <w:marLeft w:val="0"/>
      <w:marRight w:val="0"/>
      <w:marTop w:val="0"/>
      <w:marBottom w:val="0"/>
      <w:divBdr>
        <w:top w:val="none" w:sz="0" w:space="0" w:color="auto"/>
        <w:left w:val="none" w:sz="0" w:space="0" w:color="auto"/>
        <w:bottom w:val="none" w:sz="0" w:space="0" w:color="auto"/>
        <w:right w:val="none" w:sz="0" w:space="0" w:color="auto"/>
      </w:divBdr>
      <w:divsChild>
        <w:div w:id="1731608129">
          <w:marLeft w:val="0"/>
          <w:marRight w:val="0"/>
          <w:marTop w:val="0"/>
          <w:marBottom w:val="0"/>
          <w:divBdr>
            <w:top w:val="none" w:sz="0" w:space="0" w:color="auto"/>
            <w:left w:val="none" w:sz="0" w:space="0" w:color="auto"/>
            <w:bottom w:val="none" w:sz="0" w:space="0" w:color="auto"/>
            <w:right w:val="none" w:sz="0" w:space="0" w:color="auto"/>
          </w:divBdr>
        </w:div>
        <w:div w:id="1633442451">
          <w:marLeft w:val="0"/>
          <w:marRight w:val="0"/>
          <w:marTop w:val="0"/>
          <w:marBottom w:val="0"/>
          <w:divBdr>
            <w:top w:val="none" w:sz="0" w:space="0" w:color="auto"/>
            <w:left w:val="none" w:sz="0" w:space="0" w:color="auto"/>
            <w:bottom w:val="none" w:sz="0" w:space="0" w:color="auto"/>
            <w:right w:val="none" w:sz="0" w:space="0" w:color="auto"/>
          </w:divBdr>
        </w:div>
        <w:div w:id="1405297396">
          <w:marLeft w:val="0"/>
          <w:marRight w:val="0"/>
          <w:marTop w:val="0"/>
          <w:marBottom w:val="0"/>
          <w:divBdr>
            <w:top w:val="none" w:sz="0" w:space="0" w:color="auto"/>
            <w:left w:val="none" w:sz="0" w:space="0" w:color="auto"/>
            <w:bottom w:val="none" w:sz="0" w:space="0" w:color="auto"/>
            <w:right w:val="none" w:sz="0" w:space="0" w:color="auto"/>
          </w:divBdr>
        </w:div>
        <w:div w:id="54669187">
          <w:marLeft w:val="0"/>
          <w:marRight w:val="0"/>
          <w:marTop w:val="0"/>
          <w:marBottom w:val="0"/>
          <w:divBdr>
            <w:top w:val="none" w:sz="0" w:space="0" w:color="auto"/>
            <w:left w:val="none" w:sz="0" w:space="0" w:color="auto"/>
            <w:bottom w:val="none" w:sz="0" w:space="0" w:color="auto"/>
            <w:right w:val="none" w:sz="0" w:space="0" w:color="auto"/>
          </w:divBdr>
        </w:div>
      </w:divsChild>
    </w:div>
    <w:div w:id="1430466197">
      <w:bodyDiv w:val="1"/>
      <w:marLeft w:val="0"/>
      <w:marRight w:val="0"/>
      <w:marTop w:val="0"/>
      <w:marBottom w:val="0"/>
      <w:divBdr>
        <w:top w:val="none" w:sz="0" w:space="0" w:color="auto"/>
        <w:left w:val="none" w:sz="0" w:space="0" w:color="auto"/>
        <w:bottom w:val="none" w:sz="0" w:space="0" w:color="auto"/>
        <w:right w:val="none" w:sz="0" w:space="0" w:color="auto"/>
      </w:divBdr>
    </w:div>
    <w:div w:id="1439326146">
      <w:bodyDiv w:val="1"/>
      <w:marLeft w:val="0"/>
      <w:marRight w:val="0"/>
      <w:marTop w:val="0"/>
      <w:marBottom w:val="0"/>
      <w:divBdr>
        <w:top w:val="none" w:sz="0" w:space="0" w:color="auto"/>
        <w:left w:val="none" w:sz="0" w:space="0" w:color="auto"/>
        <w:bottom w:val="none" w:sz="0" w:space="0" w:color="auto"/>
        <w:right w:val="none" w:sz="0" w:space="0" w:color="auto"/>
      </w:divBdr>
    </w:div>
    <w:div w:id="1450591562">
      <w:bodyDiv w:val="1"/>
      <w:marLeft w:val="0"/>
      <w:marRight w:val="0"/>
      <w:marTop w:val="0"/>
      <w:marBottom w:val="0"/>
      <w:divBdr>
        <w:top w:val="none" w:sz="0" w:space="0" w:color="auto"/>
        <w:left w:val="none" w:sz="0" w:space="0" w:color="auto"/>
        <w:bottom w:val="none" w:sz="0" w:space="0" w:color="auto"/>
        <w:right w:val="none" w:sz="0" w:space="0" w:color="auto"/>
      </w:divBdr>
    </w:div>
    <w:div w:id="1468157419">
      <w:bodyDiv w:val="1"/>
      <w:marLeft w:val="0"/>
      <w:marRight w:val="0"/>
      <w:marTop w:val="0"/>
      <w:marBottom w:val="0"/>
      <w:divBdr>
        <w:top w:val="none" w:sz="0" w:space="0" w:color="auto"/>
        <w:left w:val="none" w:sz="0" w:space="0" w:color="auto"/>
        <w:bottom w:val="none" w:sz="0" w:space="0" w:color="auto"/>
        <w:right w:val="none" w:sz="0" w:space="0" w:color="auto"/>
      </w:divBdr>
    </w:div>
    <w:div w:id="1474560218">
      <w:bodyDiv w:val="1"/>
      <w:marLeft w:val="0"/>
      <w:marRight w:val="0"/>
      <w:marTop w:val="0"/>
      <w:marBottom w:val="0"/>
      <w:divBdr>
        <w:top w:val="none" w:sz="0" w:space="0" w:color="auto"/>
        <w:left w:val="none" w:sz="0" w:space="0" w:color="auto"/>
        <w:bottom w:val="none" w:sz="0" w:space="0" w:color="auto"/>
        <w:right w:val="none" w:sz="0" w:space="0" w:color="auto"/>
      </w:divBdr>
    </w:div>
    <w:div w:id="1481464133">
      <w:bodyDiv w:val="1"/>
      <w:marLeft w:val="0"/>
      <w:marRight w:val="0"/>
      <w:marTop w:val="0"/>
      <w:marBottom w:val="0"/>
      <w:divBdr>
        <w:top w:val="none" w:sz="0" w:space="0" w:color="auto"/>
        <w:left w:val="none" w:sz="0" w:space="0" w:color="auto"/>
        <w:bottom w:val="none" w:sz="0" w:space="0" w:color="auto"/>
        <w:right w:val="none" w:sz="0" w:space="0" w:color="auto"/>
      </w:divBdr>
    </w:div>
    <w:div w:id="1500466735">
      <w:bodyDiv w:val="1"/>
      <w:marLeft w:val="0"/>
      <w:marRight w:val="0"/>
      <w:marTop w:val="0"/>
      <w:marBottom w:val="0"/>
      <w:divBdr>
        <w:top w:val="none" w:sz="0" w:space="0" w:color="auto"/>
        <w:left w:val="none" w:sz="0" w:space="0" w:color="auto"/>
        <w:bottom w:val="none" w:sz="0" w:space="0" w:color="auto"/>
        <w:right w:val="none" w:sz="0" w:space="0" w:color="auto"/>
      </w:divBdr>
    </w:div>
    <w:div w:id="1510481831">
      <w:bodyDiv w:val="1"/>
      <w:marLeft w:val="0"/>
      <w:marRight w:val="0"/>
      <w:marTop w:val="0"/>
      <w:marBottom w:val="0"/>
      <w:divBdr>
        <w:top w:val="none" w:sz="0" w:space="0" w:color="auto"/>
        <w:left w:val="none" w:sz="0" w:space="0" w:color="auto"/>
        <w:bottom w:val="none" w:sz="0" w:space="0" w:color="auto"/>
        <w:right w:val="none" w:sz="0" w:space="0" w:color="auto"/>
      </w:divBdr>
    </w:div>
    <w:div w:id="1520461560">
      <w:bodyDiv w:val="1"/>
      <w:marLeft w:val="0"/>
      <w:marRight w:val="0"/>
      <w:marTop w:val="0"/>
      <w:marBottom w:val="0"/>
      <w:divBdr>
        <w:top w:val="none" w:sz="0" w:space="0" w:color="auto"/>
        <w:left w:val="none" w:sz="0" w:space="0" w:color="auto"/>
        <w:bottom w:val="none" w:sz="0" w:space="0" w:color="auto"/>
        <w:right w:val="none" w:sz="0" w:space="0" w:color="auto"/>
      </w:divBdr>
    </w:div>
    <w:div w:id="1521503619">
      <w:bodyDiv w:val="1"/>
      <w:marLeft w:val="0"/>
      <w:marRight w:val="0"/>
      <w:marTop w:val="0"/>
      <w:marBottom w:val="0"/>
      <w:divBdr>
        <w:top w:val="none" w:sz="0" w:space="0" w:color="auto"/>
        <w:left w:val="none" w:sz="0" w:space="0" w:color="auto"/>
        <w:bottom w:val="none" w:sz="0" w:space="0" w:color="auto"/>
        <w:right w:val="none" w:sz="0" w:space="0" w:color="auto"/>
      </w:divBdr>
      <w:divsChild>
        <w:div w:id="1330791532">
          <w:marLeft w:val="0"/>
          <w:marRight w:val="0"/>
          <w:marTop w:val="0"/>
          <w:marBottom w:val="0"/>
          <w:divBdr>
            <w:top w:val="none" w:sz="0" w:space="0" w:color="auto"/>
            <w:left w:val="none" w:sz="0" w:space="0" w:color="auto"/>
            <w:bottom w:val="none" w:sz="0" w:space="0" w:color="auto"/>
            <w:right w:val="none" w:sz="0" w:space="0" w:color="auto"/>
          </w:divBdr>
          <w:divsChild>
            <w:div w:id="397673955">
              <w:marLeft w:val="0"/>
              <w:marRight w:val="0"/>
              <w:marTop w:val="0"/>
              <w:marBottom w:val="0"/>
              <w:divBdr>
                <w:top w:val="none" w:sz="0" w:space="0" w:color="auto"/>
                <w:left w:val="none" w:sz="0" w:space="0" w:color="auto"/>
                <w:bottom w:val="none" w:sz="0" w:space="0" w:color="auto"/>
                <w:right w:val="none" w:sz="0" w:space="0" w:color="auto"/>
              </w:divBdr>
              <w:divsChild>
                <w:div w:id="20528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10400">
          <w:marLeft w:val="0"/>
          <w:marRight w:val="0"/>
          <w:marTop w:val="0"/>
          <w:marBottom w:val="0"/>
          <w:divBdr>
            <w:top w:val="none" w:sz="0" w:space="0" w:color="auto"/>
            <w:left w:val="none" w:sz="0" w:space="0" w:color="auto"/>
            <w:bottom w:val="none" w:sz="0" w:space="0" w:color="auto"/>
            <w:right w:val="none" w:sz="0" w:space="0" w:color="auto"/>
          </w:divBdr>
          <w:divsChild>
            <w:div w:id="513956364">
              <w:marLeft w:val="0"/>
              <w:marRight w:val="0"/>
              <w:marTop w:val="0"/>
              <w:marBottom w:val="0"/>
              <w:divBdr>
                <w:top w:val="none" w:sz="0" w:space="0" w:color="auto"/>
                <w:left w:val="none" w:sz="0" w:space="0" w:color="auto"/>
                <w:bottom w:val="none" w:sz="0" w:space="0" w:color="auto"/>
                <w:right w:val="none" w:sz="0" w:space="0" w:color="auto"/>
              </w:divBdr>
              <w:divsChild>
                <w:div w:id="1706560056">
                  <w:marLeft w:val="0"/>
                  <w:marRight w:val="0"/>
                  <w:marTop w:val="0"/>
                  <w:marBottom w:val="0"/>
                  <w:divBdr>
                    <w:top w:val="none" w:sz="0" w:space="0" w:color="auto"/>
                    <w:left w:val="none" w:sz="0" w:space="0" w:color="auto"/>
                    <w:bottom w:val="none" w:sz="0" w:space="0" w:color="auto"/>
                    <w:right w:val="none" w:sz="0" w:space="0" w:color="auto"/>
                  </w:divBdr>
                  <w:divsChild>
                    <w:div w:id="927422998">
                      <w:marLeft w:val="0"/>
                      <w:marRight w:val="0"/>
                      <w:marTop w:val="0"/>
                      <w:marBottom w:val="0"/>
                      <w:divBdr>
                        <w:top w:val="none" w:sz="0" w:space="0" w:color="auto"/>
                        <w:left w:val="none" w:sz="0" w:space="0" w:color="auto"/>
                        <w:bottom w:val="none" w:sz="0" w:space="0" w:color="auto"/>
                        <w:right w:val="none" w:sz="0" w:space="0" w:color="auto"/>
                      </w:divBdr>
                      <w:divsChild>
                        <w:div w:id="1802306438">
                          <w:marLeft w:val="0"/>
                          <w:marRight w:val="0"/>
                          <w:marTop w:val="0"/>
                          <w:marBottom w:val="0"/>
                          <w:divBdr>
                            <w:top w:val="none" w:sz="0" w:space="0" w:color="auto"/>
                            <w:left w:val="none" w:sz="0" w:space="0" w:color="auto"/>
                            <w:bottom w:val="none" w:sz="0" w:space="0" w:color="auto"/>
                            <w:right w:val="none" w:sz="0" w:space="0" w:color="auto"/>
                          </w:divBdr>
                          <w:divsChild>
                            <w:div w:id="267928043">
                              <w:marLeft w:val="0"/>
                              <w:marRight w:val="0"/>
                              <w:marTop w:val="0"/>
                              <w:marBottom w:val="0"/>
                              <w:divBdr>
                                <w:top w:val="none" w:sz="0" w:space="0" w:color="auto"/>
                                <w:left w:val="none" w:sz="0" w:space="0" w:color="auto"/>
                                <w:bottom w:val="none" w:sz="0" w:space="0" w:color="auto"/>
                                <w:right w:val="none" w:sz="0" w:space="0" w:color="auto"/>
                              </w:divBdr>
                              <w:divsChild>
                                <w:div w:id="20218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0257">
                      <w:marLeft w:val="0"/>
                      <w:marRight w:val="0"/>
                      <w:marTop w:val="0"/>
                      <w:marBottom w:val="0"/>
                      <w:divBdr>
                        <w:top w:val="none" w:sz="0" w:space="0" w:color="auto"/>
                        <w:left w:val="none" w:sz="0" w:space="0" w:color="auto"/>
                        <w:bottom w:val="none" w:sz="0" w:space="0" w:color="auto"/>
                        <w:right w:val="none" w:sz="0" w:space="0" w:color="auto"/>
                      </w:divBdr>
                      <w:divsChild>
                        <w:div w:id="1480490285">
                          <w:marLeft w:val="0"/>
                          <w:marRight w:val="0"/>
                          <w:marTop w:val="0"/>
                          <w:marBottom w:val="0"/>
                          <w:divBdr>
                            <w:top w:val="none" w:sz="0" w:space="0" w:color="auto"/>
                            <w:left w:val="none" w:sz="0" w:space="0" w:color="auto"/>
                            <w:bottom w:val="none" w:sz="0" w:space="0" w:color="auto"/>
                            <w:right w:val="none" w:sz="0" w:space="0" w:color="auto"/>
                          </w:divBdr>
                          <w:divsChild>
                            <w:div w:id="1095444934">
                              <w:marLeft w:val="0"/>
                              <w:marRight w:val="0"/>
                              <w:marTop w:val="0"/>
                              <w:marBottom w:val="0"/>
                              <w:divBdr>
                                <w:top w:val="none" w:sz="0" w:space="0" w:color="auto"/>
                                <w:left w:val="none" w:sz="0" w:space="0" w:color="auto"/>
                                <w:bottom w:val="none" w:sz="0" w:space="0" w:color="auto"/>
                                <w:right w:val="none" w:sz="0" w:space="0" w:color="auto"/>
                              </w:divBdr>
                            </w:div>
                            <w:div w:id="792942014">
                              <w:marLeft w:val="0"/>
                              <w:marRight w:val="0"/>
                              <w:marTop w:val="0"/>
                              <w:marBottom w:val="0"/>
                              <w:divBdr>
                                <w:top w:val="none" w:sz="0" w:space="0" w:color="auto"/>
                                <w:left w:val="none" w:sz="0" w:space="0" w:color="auto"/>
                                <w:bottom w:val="none" w:sz="0" w:space="0" w:color="auto"/>
                                <w:right w:val="none" w:sz="0" w:space="0" w:color="auto"/>
                              </w:divBdr>
                            </w:div>
                            <w:div w:id="6973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52870">
      <w:bodyDiv w:val="1"/>
      <w:marLeft w:val="0"/>
      <w:marRight w:val="0"/>
      <w:marTop w:val="0"/>
      <w:marBottom w:val="0"/>
      <w:divBdr>
        <w:top w:val="none" w:sz="0" w:space="0" w:color="auto"/>
        <w:left w:val="none" w:sz="0" w:space="0" w:color="auto"/>
        <w:bottom w:val="none" w:sz="0" w:space="0" w:color="auto"/>
        <w:right w:val="none" w:sz="0" w:space="0" w:color="auto"/>
      </w:divBdr>
    </w:div>
    <w:div w:id="1569538817">
      <w:bodyDiv w:val="1"/>
      <w:marLeft w:val="0"/>
      <w:marRight w:val="0"/>
      <w:marTop w:val="0"/>
      <w:marBottom w:val="0"/>
      <w:divBdr>
        <w:top w:val="none" w:sz="0" w:space="0" w:color="auto"/>
        <w:left w:val="none" w:sz="0" w:space="0" w:color="auto"/>
        <w:bottom w:val="none" w:sz="0" w:space="0" w:color="auto"/>
        <w:right w:val="none" w:sz="0" w:space="0" w:color="auto"/>
      </w:divBdr>
    </w:div>
    <w:div w:id="1591163797">
      <w:bodyDiv w:val="1"/>
      <w:marLeft w:val="0"/>
      <w:marRight w:val="0"/>
      <w:marTop w:val="0"/>
      <w:marBottom w:val="0"/>
      <w:divBdr>
        <w:top w:val="none" w:sz="0" w:space="0" w:color="auto"/>
        <w:left w:val="none" w:sz="0" w:space="0" w:color="auto"/>
        <w:bottom w:val="none" w:sz="0" w:space="0" w:color="auto"/>
        <w:right w:val="none" w:sz="0" w:space="0" w:color="auto"/>
      </w:divBdr>
    </w:div>
    <w:div w:id="1600062486">
      <w:bodyDiv w:val="1"/>
      <w:marLeft w:val="0"/>
      <w:marRight w:val="0"/>
      <w:marTop w:val="0"/>
      <w:marBottom w:val="0"/>
      <w:divBdr>
        <w:top w:val="none" w:sz="0" w:space="0" w:color="auto"/>
        <w:left w:val="none" w:sz="0" w:space="0" w:color="auto"/>
        <w:bottom w:val="none" w:sz="0" w:space="0" w:color="auto"/>
        <w:right w:val="none" w:sz="0" w:space="0" w:color="auto"/>
      </w:divBdr>
    </w:div>
    <w:div w:id="1603413188">
      <w:bodyDiv w:val="1"/>
      <w:marLeft w:val="0"/>
      <w:marRight w:val="0"/>
      <w:marTop w:val="0"/>
      <w:marBottom w:val="0"/>
      <w:divBdr>
        <w:top w:val="none" w:sz="0" w:space="0" w:color="auto"/>
        <w:left w:val="none" w:sz="0" w:space="0" w:color="auto"/>
        <w:bottom w:val="none" w:sz="0" w:space="0" w:color="auto"/>
        <w:right w:val="none" w:sz="0" w:space="0" w:color="auto"/>
      </w:divBdr>
    </w:div>
    <w:div w:id="1618487420">
      <w:bodyDiv w:val="1"/>
      <w:marLeft w:val="0"/>
      <w:marRight w:val="0"/>
      <w:marTop w:val="0"/>
      <w:marBottom w:val="0"/>
      <w:divBdr>
        <w:top w:val="none" w:sz="0" w:space="0" w:color="auto"/>
        <w:left w:val="none" w:sz="0" w:space="0" w:color="auto"/>
        <w:bottom w:val="none" w:sz="0" w:space="0" w:color="auto"/>
        <w:right w:val="none" w:sz="0" w:space="0" w:color="auto"/>
      </w:divBdr>
    </w:div>
    <w:div w:id="1666088549">
      <w:bodyDiv w:val="1"/>
      <w:marLeft w:val="0"/>
      <w:marRight w:val="0"/>
      <w:marTop w:val="0"/>
      <w:marBottom w:val="0"/>
      <w:divBdr>
        <w:top w:val="none" w:sz="0" w:space="0" w:color="auto"/>
        <w:left w:val="none" w:sz="0" w:space="0" w:color="auto"/>
        <w:bottom w:val="none" w:sz="0" w:space="0" w:color="auto"/>
        <w:right w:val="none" w:sz="0" w:space="0" w:color="auto"/>
      </w:divBdr>
    </w:div>
    <w:div w:id="1705906233">
      <w:bodyDiv w:val="1"/>
      <w:marLeft w:val="0"/>
      <w:marRight w:val="0"/>
      <w:marTop w:val="0"/>
      <w:marBottom w:val="0"/>
      <w:divBdr>
        <w:top w:val="none" w:sz="0" w:space="0" w:color="auto"/>
        <w:left w:val="none" w:sz="0" w:space="0" w:color="auto"/>
        <w:bottom w:val="none" w:sz="0" w:space="0" w:color="auto"/>
        <w:right w:val="none" w:sz="0" w:space="0" w:color="auto"/>
      </w:divBdr>
      <w:divsChild>
        <w:div w:id="458572465">
          <w:marLeft w:val="0"/>
          <w:marRight w:val="0"/>
          <w:marTop w:val="0"/>
          <w:marBottom w:val="0"/>
          <w:divBdr>
            <w:top w:val="single" w:sz="2" w:space="0" w:color="000000"/>
            <w:left w:val="single" w:sz="2" w:space="0" w:color="000000"/>
            <w:bottom w:val="single" w:sz="2" w:space="0" w:color="000000"/>
            <w:right w:val="single" w:sz="2" w:space="0" w:color="000000"/>
          </w:divBdr>
          <w:divsChild>
            <w:div w:id="367994710">
              <w:marLeft w:val="0"/>
              <w:marRight w:val="0"/>
              <w:marTop w:val="180"/>
              <w:marBottom w:val="0"/>
              <w:divBdr>
                <w:top w:val="single" w:sz="2" w:space="0" w:color="000000"/>
                <w:left w:val="single" w:sz="2" w:space="0" w:color="000000"/>
                <w:bottom w:val="single" w:sz="2" w:space="0" w:color="000000"/>
                <w:right w:val="single" w:sz="2" w:space="0" w:color="000000"/>
              </w:divBdr>
              <w:divsChild>
                <w:div w:id="1652101158">
                  <w:marLeft w:val="0"/>
                  <w:marRight w:val="0"/>
                  <w:marTop w:val="0"/>
                  <w:marBottom w:val="0"/>
                  <w:divBdr>
                    <w:top w:val="single" w:sz="2" w:space="0" w:color="000000"/>
                    <w:left w:val="single" w:sz="2" w:space="0" w:color="000000"/>
                    <w:bottom w:val="single" w:sz="2" w:space="0" w:color="000000"/>
                    <w:right w:val="single" w:sz="2" w:space="0" w:color="000000"/>
                  </w:divBdr>
                  <w:divsChild>
                    <w:div w:id="20491867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2747169">
          <w:marLeft w:val="0"/>
          <w:marRight w:val="0"/>
          <w:marTop w:val="0"/>
          <w:marBottom w:val="0"/>
          <w:divBdr>
            <w:top w:val="single" w:sz="2" w:space="0" w:color="000000"/>
            <w:left w:val="single" w:sz="2" w:space="0" w:color="000000"/>
            <w:bottom w:val="single" w:sz="2" w:space="0" w:color="000000"/>
            <w:right w:val="single" w:sz="2" w:space="0" w:color="000000"/>
          </w:divBdr>
          <w:divsChild>
            <w:div w:id="1940211536">
              <w:marLeft w:val="0"/>
              <w:marRight w:val="0"/>
              <w:marTop w:val="180"/>
              <w:marBottom w:val="0"/>
              <w:divBdr>
                <w:top w:val="single" w:sz="2" w:space="0" w:color="000000"/>
                <w:left w:val="single" w:sz="2" w:space="0" w:color="000000"/>
                <w:bottom w:val="single" w:sz="2" w:space="0" w:color="000000"/>
                <w:right w:val="single" w:sz="2" w:space="0" w:color="000000"/>
              </w:divBdr>
              <w:divsChild>
                <w:div w:id="647785776">
                  <w:marLeft w:val="0"/>
                  <w:marRight w:val="0"/>
                  <w:marTop w:val="0"/>
                  <w:marBottom w:val="0"/>
                  <w:divBdr>
                    <w:top w:val="single" w:sz="6" w:space="0" w:color="CFD9DE"/>
                    <w:left w:val="single" w:sz="6" w:space="0" w:color="CFD9DE"/>
                    <w:bottom w:val="single" w:sz="6" w:space="0" w:color="CFD9DE"/>
                    <w:right w:val="single" w:sz="6" w:space="0" w:color="CFD9DE"/>
                  </w:divBdr>
                  <w:divsChild>
                    <w:div w:id="1437945222">
                      <w:marLeft w:val="0"/>
                      <w:marRight w:val="0"/>
                      <w:marTop w:val="0"/>
                      <w:marBottom w:val="0"/>
                      <w:divBdr>
                        <w:top w:val="single" w:sz="2" w:space="0" w:color="000000"/>
                        <w:left w:val="single" w:sz="2" w:space="0" w:color="000000"/>
                        <w:bottom w:val="single" w:sz="6" w:space="0" w:color="CFD9DE"/>
                        <w:right w:val="single" w:sz="2" w:space="0" w:color="000000"/>
                      </w:divBdr>
                      <w:divsChild>
                        <w:div w:id="1559509532">
                          <w:marLeft w:val="0"/>
                          <w:marRight w:val="0"/>
                          <w:marTop w:val="0"/>
                          <w:marBottom w:val="0"/>
                          <w:divBdr>
                            <w:top w:val="single" w:sz="2" w:space="0" w:color="000000"/>
                            <w:left w:val="single" w:sz="2" w:space="0" w:color="000000"/>
                            <w:bottom w:val="single" w:sz="2" w:space="0" w:color="000000"/>
                            <w:right w:val="single" w:sz="2" w:space="0" w:color="000000"/>
                          </w:divBdr>
                          <w:divsChild>
                            <w:div w:id="497380222">
                              <w:marLeft w:val="0"/>
                              <w:marRight w:val="0"/>
                              <w:marTop w:val="0"/>
                              <w:marBottom w:val="0"/>
                              <w:divBdr>
                                <w:top w:val="none" w:sz="0" w:space="0" w:color="auto"/>
                                <w:left w:val="none" w:sz="0" w:space="0" w:color="auto"/>
                                <w:bottom w:val="none" w:sz="0" w:space="0" w:color="auto"/>
                                <w:right w:val="none" w:sz="0" w:space="0" w:color="auto"/>
                              </w:divBdr>
                              <w:divsChild>
                                <w:div w:id="878198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28260341">
                      <w:marLeft w:val="0"/>
                      <w:marRight w:val="0"/>
                      <w:marTop w:val="0"/>
                      <w:marBottom w:val="0"/>
                      <w:divBdr>
                        <w:top w:val="single" w:sz="2" w:space="0" w:color="000000"/>
                        <w:left w:val="single" w:sz="2" w:space="0" w:color="000000"/>
                        <w:bottom w:val="single" w:sz="2" w:space="0" w:color="000000"/>
                        <w:right w:val="single" w:sz="2" w:space="0" w:color="000000"/>
                      </w:divBdr>
                      <w:divsChild>
                        <w:div w:id="876157295">
                          <w:marLeft w:val="0"/>
                          <w:marRight w:val="0"/>
                          <w:marTop w:val="0"/>
                          <w:marBottom w:val="0"/>
                          <w:divBdr>
                            <w:top w:val="single" w:sz="2" w:space="9" w:color="000000"/>
                            <w:left w:val="single" w:sz="2" w:space="9" w:color="000000"/>
                            <w:bottom w:val="single" w:sz="2" w:space="9" w:color="000000"/>
                            <w:right w:val="single" w:sz="2" w:space="9" w:color="000000"/>
                          </w:divBdr>
                          <w:divsChild>
                            <w:div w:id="381953173">
                              <w:marLeft w:val="0"/>
                              <w:marRight w:val="0"/>
                              <w:marTop w:val="0"/>
                              <w:marBottom w:val="0"/>
                              <w:divBdr>
                                <w:top w:val="single" w:sz="2" w:space="0" w:color="000000"/>
                                <w:left w:val="single" w:sz="2" w:space="0" w:color="000000"/>
                                <w:bottom w:val="single" w:sz="2" w:space="0" w:color="000000"/>
                                <w:right w:val="single" w:sz="2" w:space="0" w:color="000000"/>
                              </w:divBdr>
                            </w:div>
                            <w:div w:id="1941449083">
                              <w:marLeft w:val="0"/>
                              <w:marRight w:val="0"/>
                              <w:marTop w:val="0"/>
                              <w:marBottom w:val="0"/>
                              <w:divBdr>
                                <w:top w:val="single" w:sz="2" w:space="0" w:color="000000"/>
                                <w:left w:val="single" w:sz="2" w:space="0" w:color="000000"/>
                                <w:bottom w:val="single" w:sz="2" w:space="0" w:color="000000"/>
                                <w:right w:val="single" w:sz="2" w:space="0" w:color="000000"/>
                              </w:divBdr>
                            </w:div>
                            <w:div w:id="516568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29499600">
      <w:bodyDiv w:val="1"/>
      <w:marLeft w:val="0"/>
      <w:marRight w:val="0"/>
      <w:marTop w:val="0"/>
      <w:marBottom w:val="0"/>
      <w:divBdr>
        <w:top w:val="none" w:sz="0" w:space="0" w:color="auto"/>
        <w:left w:val="none" w:sz="0" w:space="0" w:color="auto"/>
        <w:bottom w:val="none" w:sz="0" w:space="0" w:color="auto"/>
        <w:right w:val="none" w:sz="0" w:space="0" w:color="auto"/>
      </w:divBdr>
      <w:divsChild>
        <w:div w:id="758211923">
          <w:marLeft w:val="0"/>
          <w:marRight w:val="0"/>
          <w:marTop w:val="0"/>
          <w:marBottom w:val="0"/>
          <w:divBdr>
            <w:top w:val="none" w:sz="0" w:space="0" w:color="auto"/>
            <w:left w:val="none" w:sz="0" w:space="0" w:color="auto"/>
            <w:bottom w:val="none" w:sz="0" w:space="0" w:color="auto"/>
            <w:right w:val="none" w:sz="0" w:space="0" w:color="auto"/>
          </w:divBdr>
        </w:div>
        <w:div w:id="1070616421">
          <w:marLeft w:val="0"/>
          <w:marRight w:val="0"/>
          <w:marTop w:val="0"/>
          <w:marBottom w:val="0"/>
          <w:divBdr>
            <w:top w:val="none" w:sz="0" w:space="0" w:color="auto"/>
            <w:left w:val="none" w:sz="0" w:space="0" w:color="auto"/>
            <w:bottom w:val="none" w:sz="0" w:space="0" w:color="auto"/>
            <w:right w:val="none" w:sz="0" w:space="0" w:color="auto"/>
          </w:divBdr>
        </w:div>
        <w:div w:id="45418276">
          <w:marLeft w:val="0"/>
          <w:marRight w:val="0"/>
          <w:marTop w:val="0"/>
          <w:marBottom w:val="0"/>
          <w:divBdr>
            <w:top w:val="none" w:sz="0" w:space="0" w:color="auto"/>
            <w:left w:val="none" w:sz="0" w:space="0" w:color="auto"/>
            <w:bottom w:val="none" w:sz="0" w:space="0" w:color="auto"/>
            <w:right w:val="none" w:sz="0" w:space="0" w:color="auto"/>
          </w:divBdr>
        </w:div>
      </w:divsChild>
    </w:div>
    <w:div w:id="1745296582">
      <w:bodyDiv w:val="1"/>
      <w:marLeft w:val="0"/>
      <w:marRight w:val="0"/>
      <w:marTop w:val="0"/>
      <w:marBottom w:val="0"/>
      <w:divBdr>
        <w:top w:val="none" w:sz="0" w:space="0" w:color="auto"/>
        <w:left w:val="none" w:sz="0" w:space="0" w:color="auto"/>
        <w:bottom w:val="none" w:sz="0" w:space="0" w:color="auto"/>
        <w:right w:val="none" w:sz="0" w:space="0" w:color="auto"/>
      </w:divBdr>
    </w:div>
    <w:div w:id="1757247507">
      <w:bodyDiv w:val="1"/>
      <w:marLeft w:val="0"/>
      <w:marRight w:val="0"/>
      <w:marTop w:val="0"/>
      <w:marBottom w:val="0"/>
      <w:divBdr>
        <w:top w:val="none" w:sz="0" w:space="0" w:color="auto"/>
        <w:left w:val="none" w:sz="0" w:space="0" w:color="auto"/>
        <w:bottom w:val="none" w:sz="0" w:space="0" w:color="auto"/>
        <w:right w:val="none" w:sz="0" w:space="0" w:color="auto"/>
      </w:divBdr>
    </w:div>
    <w:div w:id="1759865016">
      <w:bodyDiv w:val="1"/>
      <w:marLeft w:val="0"/>
      <w:marRight w:val="0"/>
      <w:marTop w:val="0"/>
      <w:marBottom w:val="0"/>
      <w:divBdr>
        <w:top w:val="none" w:sz="0" w:space="0" w:color="auto"/>
        <w:left w:val="none" w:sz="0" w:space="0" w:color="auto"/>
        <w:bottom w:val="none" w:sz="0" w:space="0" w:color="auto"/>
        <w:right w:val="none" w:sz="0" w:space="0" w:color="auto"/>
      </w:divBdr>
    </w:div>
    <w:div w:id="1765028365">
      <w:bodyDiv w:val="1"/>
      <w:marLeft w:val="0"/>
      <w:marRight w:val="0"/>
      <w:marTop w:val="0"/>
      <w:marBottom w:val="0"/>
      <w:divBdr>
        <w:top w:val="none" w:sz="0" w:space="0" w:color="auto"/>
        <w:left w:val="none" w:sz="0" w:space="0" w:color="auto"/>
        <w:bottom w:val="none" w:sz="0" w:space="0" w:color="auto"/>
        <w:right w:val="none" w:sz="0" w:space="0" w:color="auto"/>
      </w:divBdr>
    </w:div>
    <w:div w:id="1786457475">
      <w:bodyDiv w:val="1"/>
      <w:marLeft w:val="0"/>
      <w:marRight w:val="0"/>
      <w:marTop w:val="0"/>
      <w:marBottom w:val="0"/>
      <w:divBdr>
        <w:top w:val="none" w:sz="0" w:space="0" w:color="auto"/>
        <w:left w:val="none" w:sz="0" w:space="0" w:color="auto"/>
        <w:bottom w:val="none" w:sz="0" w:space="0" w:color="auto"/>
        <w:right w:val="none" w:sz="0" w:space="0" w:color="auto"/>
      </w:divBdr>
      <w:divsChild>
        <w:div w:id="1422484016">
          <w:marLeft w:val="0"/>
          <w:marRight w:val="0"/>
          <w:marTop w:val="0"/>
          <w:marBottom w:val="0"/>
          <w:divBdr>
            <w:top w:val="none" w:sz="0" w:space="0" w:color="auto"/>
            <w:left w:val="none" w:sz="0" w:space="0" w:color="auto"/>
            <w:bottom w:val="none" w:sz="0" w:space="0" w:color="auto"/>
            <w:right w:val="none" w:sz="0" w:space="0" w:color="auto"/>
          </w:divBdr>
          <w:divsChild>
            <w:div w:id="341977242">
              <w:marLeft w:val="0"/>
              <w:marRight w:val="0"/>
              <w:marTop w:val="0"/>
              <w:marBottom w:val="0"/>
              <w:divBdr>
                <w:top w:val="none" w:sz="0" w:space="0" w:color="auto"/>
                <w:left w:val="none" w:sz="0" w:space="0" w:color="auto"/>
                <w:bottom w:val="none" w:sz="0" w:space="0" w:color="auto"/>
                <w:right w:val="none" w:sz="0" w:space="0" w:color="auto"/>
              </w:divBdr>
            </w:div>
            <w:div w:id="7905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4973">
      <w:bodyDiv w:val="1"/>
      <w:marLeft w:val="0"/>
      <w:marRight w:val="0"/>
      <w:marTop w:val="0"/>
      <w:marBottom w:val="0"/>
      <w:divBdr>
        <w:top w:val="none" w:sz="0" w:space="0" w:color="auto"/>
        <w:left w:val="none" w:sz="0" w:space="0" w:color="auto"/>
        <w:bottom w:val="none" w:sz="0" w:space="0" w:color="auto"/>
        <w:right w:val="none" w:sz="0" w:space="0" w:color="auto"/>
      </w:divBdr>
    </w:div>
    <w:div w:id="1822425496">
      <w:bodyDiv w:val="1"/>
      <w:marLeft w:val="0"/>
      <w:marRight w:val="0"/>
      <w:marTop w:val="0"/>
      <w:marBottom w:val="0"/>
      <w:divBdr>
        <w:top w:val="none" w:sz="0" w:space="0" w:color="auto"/>
        <w:left w:val="none" w:sz="0" w:space="0" w:color="auto"/>
        <w:bottom w:val="none" w:sz="0" w:space="0" w:color="auto"/>
        <w:right w:val="none" w:sz="0" w:space="0" w:color="auto"/>
      </w:divBdr>
    </w:div>
    <w:div w:id="1855994733">
      <w:bodyDiv w:val="1"/>
      <w:marLeft w:val="0"/>
      <w:marRight w:val="0"/>
      <w:marTop w:val="0"/>
      <w:marBottom w:val="0"/>
      <w:divBdr>
        <w:top w:val="none" w:sz="0" w:space="0" w:color="auto"/>
        <w:left w:val="none" w:sz="0" w:space="0" w:color="auto"/>
        <w:bottom w:val="none" w:sz="0" w:space="0" w:color="auto"/>
        <w:right w:val="none" w:sz="0" w:space="0" w:color="auto"/>
      </w:divBdr>
    </w:div>
    <w:div w:id="1859925629">
      <w:bodyDiv w:val="1"/>
      <w:marLeft w:val="0"/>
      <w:marRight w:val="0"/>
      <w:marTop w:val="0"/>
      <w:marBottom w:val="0"/>
      <w:divBdr>
        <w:top w:val="none" w:sz="0" w:space="0" w:color="auto"/>
        <w:left w:val="none" w:sz="0" w:space="0" w:color="auto"/>
        <w:bottom w:val="none" w:sz="0" w:space="0" w:color="auto"/>
        <w:right w:val="none" w:sz="0" w:space="0" w:color="auto"/>
      </w:divBdr>
    </w:div>
    <w:div w:id="1883903704">
      <w:bodyDiv w:val="1"/>
      <w:marLeft w:val="0"/>
      <w:marRight w:val="0"/>
      <w:marTop w:val="0"/>
      <w:marBottom w:val="0"/>
      <w:divBdr>
        <w:top w:val="none" w:sz="0" w:space="0" w:color="auto"/>
        <w:left w:val="none" w:sz="0" w:space="0" w:color="auto"/>
        <w:bottom w:val="none" w:sz="0" w:space="0" w:color="auto"/>
        <w:right w:val="none" w:sz="0" w:space="0" w:color="auto"/>
      </w:divBdr>
    </w:div>
    <w:div w:id="1890995909">
      <w:bodyDiv w:val="1"/>
      <w:marLeft w:val="0"/>
      <w:marRight w:val="0"/>
      <w:marTop w:val="0"/>
      <w:marBottom w:val="0"/>
      <w:divBdr>
        <w:top w:val="none" w:sz="0" w:space="0" w:color="auto"/>
        <w:left w:val="none" w:sz="0" w:space="0" w:color="auto"/>
        <w:bottom w:val="none" w:sz="0" w:space="0" w:color="auto"/>
        <w:right w:val="none" w:sz="0" w:space="0" w:color="auto"/>
      </w:divBdr>
    </w:div>
    <w:div w:id="1894611818">
      <w:bodyDiv w:val="1"/>
      <w:marLeft w:val="0"/>
      <w:marRight w:val="0"/>
      <w:marTop w:val="0"/>
      <w:marBottom w:val="0"/>
      <w:divBdr>
        <w:top w:val="none" w:sz="0" w:space="0" w:color="auto"/>
        <w:left w:val="none" w:sz="0" w:space="0" w:color="auto"/>
        <w:bottom w:val="none" w:sz="0" w:space="0" w:color="auto"/>
        <w:right w:val="none" w:sz="0" w:space="0" w:color="auto"/>
      </w:divBdr>
    </w:div>
    <w:div w:id="1922177607">
      <w:bodyDiv w:val="1"/>
      <w:marLeft w:val="0"/>
      <w:marRight w:val="0"/>
      <w:marTop w:val="0"/>
      <w:marBottom w:val="0"/>
      <w:divBdr>
        <w:top w:val="none" w:sz="0" w:space="0" w:color="auto"/>
        <w:left w:val="none" w:sz="0" w:space="0" w:color="auto"/>
        <w:bottom w:val="none" w:sz="0" w:space="0" w:color="auto"/>
        <w:right w:val="none" w:sz="0" w:space="0" w:color="auto"/>
      </w:divBdr>
    </w:div>
    <w:div w:id="1953247865">
      <w:bodyDiv w:val="1"/>
      <w:marLeft w:val="0"/>
      <w:marRight w:val="0"/>
      <w:marTop w:val="0"/>
      <w:marBottom w:val="0"/>
      <w:divBdr>
        <w:top w:val="none" w:sz="0" w:space="0" w:color="auto"/>
        <w:left w:val="none" w:sz="0" w:space="0" w:color="auto"/>
        <w:bottom w:val="none" w:sz="0" w:space="0" w:color="auto"/>
        <w:right w:val="none" w:sz="0" w:space="0" w:color="auto"/>
      </w:divBdr>
      <w:divsChild>
        <w:div w:id="16153640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3903237">
      <w:bodyDiv w:val="1"/>
      <w:marLeft w:val="0"/>
      <w:marRight w:val="0"/>
      <w:marTop w:val="0"/>
      <w:marBottom w:val="0"/>
      <w:divBdr>
        <w:top w:val="none" w:sz="0" w:space="0" w:color="auto"/>
        <w:left w:val="none" w:sz="0" w:space="0" w:color="auto"/>
        <w:bottom w:val="none" w:sz="0" w:space="0" w:color="auto"/>
        <w:right w:val="none" w:sz="0" w:space="0" w:color="auto"/>
      </w:divBdr>
    </w:div>
    <w:div w:id="1956013053">
      <w:bodyDiv w:val="1"/>
      <w:marLeft w:val="0"/>
      <w:marRight w:val="0"/>
      <w:marTop w:val="0"/>
      <w:marBottom w:val="0"/>
      <w:divBdr>
        <w:top w:val="none" w:sz="0" w:space="0" w:color="auto"/>
        <w:left w:val="none" w:sz="0" w:space="0" w:color="auto"/>
        <w:bottom w:val="none" w:sz="0" w:space="0" w:color="auto"/>
        <w:right w:val="none" w:sz="0" w:space="0" w:color="auto"/>
      </w:divBdr>
    </w:div>
    <w:div w:id="2011247554">
      <w:bodyDiv w:val="1"/>
      <w:marLeft w:val="0"/>
      <w:marRight w:val="0"/>
      <w:marTop w:val="0"/>
      <w:marBottom w:val="0"/>
      <w:divBdr>
        <w:top w:val="none" w:sz="0" w:space="0" w:color="auto"/>
        <w:left w:val="none" w:sz="0" w:space="0" w:color="auto"/>
        <w:bottom w:val="none" w:sz="0" w:space="0" w:color="auto"/>
        <w:right w:val="none" w:sz="0" w:space="0" w:color="auto"/>
      </w:divBdr>
    </w:div>
    <w:div w:id="2023045399">
      <w:bodyDiv w:val="1"/>
      <w:marLeft w:val="0"/>
      <w:marRight w:val="0"/>
      <w:marTop w:val="0"/>
      <w:marBottom w:val="0"/>
      <w:divBdr>
        <w:top w:val="none" w:sz="0" w:space="0" w:color="auto"/>
        <w:left w:val="none" w:sz="0" w:space="0" w:color="auto"/>
        <w:bottom w:val="none" w:sz="0" w:space="0" w:color="auto"/>
        <w:right w:val="none" w:sz="0" w:space="0" w:color="auto"/>
      </w:divBdr>
    </w:div>
    <w:div w:id="2036956343">
      <w:bodyDiv w:val="1"/>
      <w:marLeft w:val="0"/>
      <w:marRight w:val="0"/>
      <w:marTop w:val="0"/>
      <w:marBottom w:val="0"/>
      <w:divBdr>
        <w:top w:val="none" w:sz="0" w:space="0" w:color="auto"/>
        <w:left w:val="none" w:sz="0" w:space="0" w:color="auto"/>
        <w:bottom w:val="none" w:sz="0" w:space="0" w:color="auto"/>
        <w:right w:val="none" w:sz="0" w:space="0" w:color="auto"/>
      </w:divBdr>
    </w:div>
    <w:div w:id="2057855524">
      <w:bodyDiv w:val="1"/>
      <w:marLeft w:val="0"/>
      <w:marRight w:val="0"/>
      <w:marTop w:val="0"/>
      <w:marBottom w:val="0"/>
      <w:divBdr>
        <w:top w:val="none" w:sz="0" w:space="0" w:color="auto"/>
        <w:left w:val="none" w:sz="0" w:space="0" w:color="auto"/>
        <w:bottom w:val="none" w:sz="0" w:space="0" w:color="auto"/>
        <w:right w:val="none" w:sz="0" w:space="0" w:color="auto"/>
      </w:divBdr>
      <w:divsChild>
        <w:div w:id="22830282">
          <w:marLeft w:val="0"/>
          <w:marRight w:val="0"/>
          <w:marTop w:val="0"/>
          <w:marBottom w:val="0"/>
          <w:divBdr>
            <w:top w:val="none" w:sz="0" w:space="0" w:color="auto"/>
            <w:left w:val="none" w:sz="0" w:space="0" w:color="auto"/>
            <w:bottom w:val="none" w:sz="0" w:space="0" w:color="auto"/>
            <w:right w:val="none" w:sz="0" w:space="0" w:color="auto"/>
          </w:divBdr>
          <w:divsChild>
            <w:div w:id="977304151">
              <w:marLeft w:val="0"/>
              <w:marRight w:val="0"/>
              <w:marTop w:val="0"/>
              <w:marBottom w:val="0"/>
              <w:divBdr>
                <w:top w:val="none" w:sz="0" w:space="0" w:color="auto"/>
                <w:left w:val="none" w:sz="0" w:space="0" w:color="auto"/>
                <w:bottom w:val="none" w:sz="0" w:space="0" w:color="auto"/>
                <w:right w:val="none" w:sz="0" w:space="0" w:color="auto"/>
              </w:divBdr>
              <w:divsChild>
                <w:div w:id="1297836606">
                  <w:marLeft w:val="0"/>
                  <w:marRight w:val="0"/>
                  <w:marTop w:val="0"/>
                  <w:marBottom w:val="0"/>
                  <w:divBdr>
                    <w:top w:val="none" w:sz="0" w:space="0" w:color="auto"/>
                    <w:left w:val="none" w:sz="0" w:space="0" w:color="auto"/>
                    <w:bottom w:val="none" w:sz="0" w:space="0" w:color="auto"/>
                    <w:right w:val="none" w:sz="0" w:space="0" w:color="auto"/>
                  </w:divBdr>
                </w:div>
                <w:div w:id="824667719">
                  <w:marLeft w:val="0"/>
                  <w:marRight w:val="0"/>
                  <w:marTop w:val="0"/>
                  <w:marBottom w:val="0"/>
                  <w:divBdr>
                    <w:top w:val="none" w:sz="0" w:space="0" w:color="auto"/>
                    <w:left w:val="none" w:sz="0" w:space="0" w:color="auto"/>
                    <w:bottom w:val="none" w:sz="0" w:space="0" w:color="auto"/>
                    <w:right w:val="none" w:sz="0" w:space="0" w:color="auto"/>
                  </w:divBdr>
                  <w:divsChild>
                    <w:div w:id="150947526">
                      <w:marLeft w:val="0"/>
                      <w:marRight w:val="0"/>
                      <w:marTop w:val="0"/>
                      <w:marBottom w:val="0"/>
                      <w:divBdr>
                        <w:top w:val="none" w:sz="0" w:space="0" w:color="auto"/>
                        <w:left w:val="none" w:sz="0" w:space="0" w:color="auto"/>
                        <w:bottom w:val="none" w:sz="0" w:space="0" w:color="auto"/>
                        <w:right w:val="none" w:sz="0" w:space="0" w:color="auto"/>
                      </w:divBdr>
                      <w:divsChild>
                        <w:div w:id="2988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57067">
          <w:marLeft w:val="0"/>
          <w:marRight w:val="0"/>
          <w:marTop w:val="0"/>
          <w:marBottom w:val="0"/>
          <w:divBdr>
            <w:top w:val="none" w:sz="0" w:space="0" w:color="auto"/>
            <w:left w:val="none" w:sz="0" w:space="0" w:color="auto"/>
            <w:bottom w:val="none" w:sz="0" w:space="0" w:color="auto"/>
            <w:right w:val="none" w:sz="0" w:space="0" w:color="auto"/>
          </w:divBdr>
          <w:divsChild>
            <w:div w:id="75907481">
              <w:marLeft w:val="0"/>
              <w:marRight w:val="0"/>
              <w:marTop w:val="0"/>
              <w:marBottom w:val="0"/>
              <w:divBdr>
                <w:top w:val="none" w:sz="0" w:space="0" w:color="auto"/>
                <w:left w:val="none" w:sz="0" w:space="0" w:color="auto"/>
                <w:bottom w:val="none" w:sz="0" w:space="0" w:color="auto"/>
                <w:right w:val="none" w:sz="0" w:space="0" w:color="auto"/>
              </w:divBdr>
              <w:divsChild>
                <w:div w:id="1981572390">
                  <w:marLeft w:val="0"/>
                  <w:marRight w:val="0"/>
                  <w:marTop w:val="0"/>
                  <w:marBottom w:val="0"/>
                  <w:divBdr>
                    <w:top w:val="none" w:sz="0" w:space="0" w:color="auto"/>
                    <w:left w:val="none" w:sz="0" w:space="0" w:color="auto"/>
                    <w:bottom w:val="none" w:sz="0" w:space="0" w:color="auto"/>
                    <w:right w:val="none" w:sz="0" w:space="0" w:color="auto"/>
                  </w:divBdr>
                  <w:divsChild>
                    <w:div w:id="1125613456">
                      <w:marLeft w:val="0"/>
                      <w:marRight w:val="0"/>
                      <w:marTop w:val="0"/>
                      <w:marBottom w:val="0"/>
                      <w:divBdr>
                        <w:top w:val="none" w:sz="0" w:space="0" w:color="auto"/>
                        <w:left w:val="none" w:sz="0" w:space="0" w:color="auto"/>
                        <w:bottom w:val="none" w:sz="0" w:space="0" w:color="auto"/>
                        <w:right w:val="none" w:sz="0" w:space="0" w:color="auto"/>
                      </w:divBdr>
                      <w:divsChild>
                        <w:div w:id="8993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911866">
      <w:bodyDiv w:val="1"/>
      <w:marLeft w:val="0"/>
      <w:marRight w:val="0"/>
      <w:marTop w:val="0"/>
      <w:marBottom w:val="0"/>
      <w:divBdr>
        <w:top w:val="none" w:sz="0" w:space="0" w:color="auto"/>
        <w:left w:val="none" w:sz="0" w:space="0" w:color="auto"/>
        <w:bottom w:val="none" w:sz="0" w:space="0" w:color="auto"/>
        <w:right w:val="none" w:sz="0" w:space="0" w:color="auto"/>
      </w:divBdr>
      <w:divsChild>
        <w:div w:id="1152982907">
          <w:marLeft w:val="0"/>
          <w:marRight w:val="0"/>
          <w:marTop w:val="0"/>
          <w:marBottom w:val="0"/>
          <w:divBdr>
            <w:top w:val="none" w:sz="0" w:space="0" w:color="auto"/>
            <w:left w:val="none" w:sz="0" w:space="0" w:color="auto"/>
            <w:bottom w:val="none" w:sz="0" w:space="0" w:color="auto"/>
            <w:right w:val="none" w:sz="0" w:space="0" w:color="auto"/>
          </w:divBdr>
          <w:divsChild>
            <w:div w:id="786437814">
              <w:marLeft w:val="0"/>
              <w:marRight w:val="0"/>
              <w:marTop w:val="0"/>
              <w:marBottom w:val="360"/>
              <w:divBdr>
                <w:top w:val="none" w:sz="0" w:space="0" w:color="auto"/>
                <w:left w:val="none" w:sz="0" w:space="0" w:color="auto"/>
                <w:bottom w:val="none" w:sz="0" w:space="0" w:color="auto"/>
                <w:right w:val="none" w:sz="0" w:space="0" w:color="auto"/>
              </w:divBdr>
            </w:div>
          </w:divsChild>
        </w:div>
        <w:div w:id="921447414">
          <w:marLeft w:val="0"/>
          <w:marRight w:val="0"/>
          <w:marTop w:val="0"/>
          <w:marBottom w:val="0"/>
          <w:divBdr>
            <w:top w:val="none" w:sz="0" w:space="0" w:color="auto"/>
            <w:left w:val="none" w:sz="0" w:space="0" w:color="auto"/>
            <w:bottom w:val="none" w:sz="0" w:space="0" w:color="auto"/>
            <w:right w:val="none" w:sz="0" w:space="0" w:color="auto"/>
          </w:divBdr>
        </w:div>
        <w:div w:id="11885281">
          <w:marLeft w:val="0"/>
          <w:marRight w:val="0"/>
          <w:marTop w:val="0"/>
          <w:marBottom w:val="0"/>
          <w:divBdr>
            <w:top w:val="none" w:sz="0" w:space="0" w:color="auto"/>
            <w:left w:val="none" w:sz="0" w:space="0" w:color="auto"/>
            <w:bottom w:val="none" w:sz="0" w:space="0" w:color="auto"/>
            <w:right w:val="none" w:sz="0" w:space="0" w:color="auto"/>
          </w:divBdr>
          <w:divsChild>
            <w:div w:id="549263898">
              <w:marLeft w:val="0"/>
              <w:marRight w:val="0"/>
              <w:marTop w:val="0"/>
              <w:marBottom w:val="0"/>
              <w:divBdr>
                <w:top w:val="none" w:sz="0" w:space="0" w:color="auto"/>
                <w:left w:val="none" w:sz="0" w:space="0" w:color="auto"/>
                <w:bottom w:val="none" w:sz="0" w:space="0" w:color="auto"/>
                <w:right w:val="none" w:sz="0" w:space="0" w:color="auto"/>
              </w:divBdr>
            </w:div>
            <w:div w:id="1409621317">
              <w:marLeft w:val="0"/>
              <w:marRight w:val="0"/>
              <w:marTop w:val="0"/>
              <w:marBottom w:val="0"/>
              <w:divBdr>
                <w:top w:val="none" w:sz="0" w:space="0" w:color="auto"/>
                <w:left w:val="none" w:sz="0" w:space="0" w:color="auto"/>
                <w:bottom w:val="none" w:sz="0" w:space="0" w:color="auto"/>
                <w:right w:val="none" w:sz="0" w:space="0" w:color="auto"/>
              </w:divBdr>
            </w:div>
          </w:divsChild>
        </w:div>
        <w:div w:id="1546916315">
          <w:marLeft w:val="300"/>
          <w:marRight w:val="0"/>
          <w:marTop w:val="0"/>
          <w:marBottom w:val="0"/>
          <w:divBdr>
            <w:top w:val="none" w:sz="0" w:space="0" w:color="auto"/>
            <w:left w:val="none" w:sz="0" w:space="0" w:color="auto"/>
            <w:bottom w:val="none" w:sz="0" w:space="0" w:color="auto"/>
            <w:right w:val="none" w:sz="0" w:space="0" w:color="auto"/>
          </w:divBdr>
          <w:divsChild>
            <w:div w:id="1739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81091">
      <w:bodyDiv w:val="1"/>
      <w:marLeft w:val="0"/>
      <w:marRight w:val="0"/>
      <w:marTop w:val="0"/>
      <w:marBottom w:val="0"/>
      <w:divBdr>
        <w:top w:val="none" w:sz="0" w:space="0" w:color="auto"/>
        <w:left w:val="none" w:sz="0" w:space="0" w:color="auto"/>
        <w:bottom w:val="none" w:sz="0" w:space="0" w:color="auto"/>
        <w:right w:val="none" w:sz="0" w:space="0" w:color="auto"/>
      </w:divBdr>
    </w:div>
    <w:div w:id="212869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wtrusts.org/en/research-and-analysis/articles/2022/12/08/momentum-builds-to-halt-the-commencement-of-seabed-mining-in-international-waters" TargetMode="External"/><Relationship Id="rId18" Type="http://schemas.openxmlformats.org/officeDocument/2006/relationships/hyperlink" Target="https://twitter.com/i/status/1639130169767247874" TargetMode="External"/><Relationship Id="rId26" Type="http://schemas.openxmlformats.org/officeDocument/2006/relationships/hyperlink" Target="https://consult.dcceew.gov.au/consult-draft-principles-for-oecms-in-australia" TargetMode="External"/><Relationship Id="rId39" Type="http://schemas.openxmlformats.org/officeDocument/2006/relationships/hyperlink" Target="https://rgs-ibg.onlinelibrary.wiley.com/doi/epdf/10.1111/tran.12434" TargetMode="External"/><Relationship Id="rId21" Type="http://schemas.openxmlformats.org/officeDocument/2006/relationships/image" Target="media/image2.png"/><Relationship Id="rId34" Type="http://schemas.openxmlformats.org/officeDocument/2006/relationships/hyperlink" Target="https://ssir.org/bios/roshan_krishnan" TargetMode="External"/><Relationship Id="rId42" Type="http://schemas.openxmlformats.org/officeDocument/2006/relationships/hyperlink" Target="https://envirojustice.org.au/blog/mediareleases/federal-government-pulls-water-trigger-over-controversial-plan-to-flood-victorian-open-cut-coal-mine/" TargetMode="External"/><Relationship Id="rId47" Type="http://schemas.openxmlformats.org/officeDocument/2006/relationships/hyperlink" Target="https://www.environment.nsw.gov.au/topics/animals-and-plants/biodiversity/overview-of-biodiversity-reform/statutory-review-of-the-biodiversity-conservation-act-2016?s=09" TargetMode="External"/><Relationship Id="rId50" Type="http://schemas.openxmlformats.org/officeDocument/2006/relationships/hyperlink" Target="https://envirojustice.org.au/latest/media/" TargetMode="External"/><Relationship Id="rId55" Type="http://schemas.openxmlformats.org/officeDocument/2006/relationships/hyperlink" Target="https://www.curtin.edu.au/news/media-release/study-finds-blowing-bubbles-among-echidnas-tricks-to-beat-the-heat/"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cc.ch/report/sixth-assessment-report-cycle/" TargetMode="External"/><Relationship Id="rId29" Type="http://schemas.openxmlformats.org/officeDocument/2006/relationships/hyperlink" Target="https://www.abc.net.au/radionational/programs/lifematters/can-the-market-save-the-environment/1021805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aljazeera.com/news/2023/3/29/un-agrees-on-role-for-intl-court-of-justice-in-climate-change" TargetMode="External"/><Relationship Id="rId32" Type="http://schemas.openxmlformats.org/officeDocument/2006/relationships/hyperlink" Target="https://www.politybooks.com/bookdetail?book_slug=affluence-and-freedom-an-environmental-history-of-political-ideas--9781509543717" TargetMode="External"/><Relationship Id="rId37" Type="http://schemas.openxmlformats.org/officeDocument/2006/relationships/hyperlink" Target="https://www.abc.net.au/news/2023-02-13/carbon-colonialism/101968870" TargetMode="External"/><Relationship Id="rId40" Type="http://schemas.openxmlformats.org/officeDocument/2006/relationships/hyperlink" Target="https://www.claytonutz.com/knowledge/2023/april/15-billion-national-reconstruction-fund-what-you-need-to-know" TargetMode="External"/><Relationship Id="rId45" Type="http://schemas.openxmlformats.org/officeDocument/2006/relationships/hyperlink" Target="https://www.theguardian.com/australia-news/2023/apr/05/apple-pulls-out-of-andrew-forrest-backed-windfarm-at-centre-of-threatened-species-controversy?CMP=Share_iOSApp_Other" TargetMode="External"/><Relationship Id="rId53" Type="http://schemas.openxmlformats.org/officeDocument/2006/relationships/hyperlink" Target="https://nwprotectionadvocacy.com/santos-gets-pilliga-gas-pipeline-underway-world-watches-tourdownunder/" TargetMode="External"/><Relationship Id="rId58" Type="http://schemas.openxmlformats.org/officeDocument/2006/relationships/hyperlink" Target="https://www.abc.net.au/news/2023-01-17/are-australias-deserts-really-deserts-outback-northern-territory/101794956"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ustraliainstitute.org.au/wp-content/uploads/2022/09/Tasmanian-Ocean-Summit-Program_final.pdf" TargetMode="External"/><Relationship Id="rId23" Type="http://schemas.openxmlformats.org/officeDocument/2006/relationships/hyperlink" Target="https://www.thealternative.org.uk/dailyalternative/2023/3/5/rebecca-solnit-interview" TargetMode="External"/><Relationship Id="rId28" Type="http://schemas.openxmlformats.org/officeDocument/2006/relationships/hyperlink" Target="https://www.abc.net.au/news/2023-03-29/federal-govt-proposes-certificate-scheme-to/102159864" TargetMode="External"/><Relationship Id="rId36" Type="http://schemas.openxmlformats.org/officeDocument/2006/relationships/hyperlink" Target="https://ssir.org/bios/marianna_fuchs" TargetMode="External"/><Relationship Id="rId49" Type="http://schemas.openxmlformats.org/officeDocument/2006/relationships/hyperlink" Target="https://www.theguardian.com/environment/2023/mar/10/air-pollution-speeds-up-osteoporosis-postmenopausal-women" TargetMode="External"/><Relationship Id="rId57" Type="http://schemas.openxmlformats.org/officeDocument/2006/relationships/hyperlink" Target="https://www.abc.net.au/radionational/programs/saturdayextra/australian-desert/101756178" TargetMode="External"/><Relationship Id="rId61" Type="http://schemas.openxmlformats.org/officeDocument/2006/relationships/image" Target="media/image7.png"/><Relationship Id="rId10" Type="http://schemas.openxmlformats.org/officeDocument/2006/relationships/hyperlink" Target="https://www.decadeonrestoration.org/" TargetMode="External"/><Relationship Id="rId19" Type="http://schemas.openxmlformats.org/officeDocument/2006/relationships/hyperlink" Target="https://theconversation.com/how-to-talk-to-your-family-and-friends-about-the-new-ipcc-report-five-tips-from-climate-change-communication-research-202306" TargetMode="External"/><Relationship Id="rId31" Type="http://schemas.openxmlformats.org/officeDocument/2006/relationships/hyperlink" Target="https://consult.dcceew.gov.au/nature-repair-market-exposure-draft/new-survey/list" TargetMode="External"/><Relationship Id="rId44" Type="http://schemas.openxmlformats.org/officeDocument/2006/relationships/hyperlink" Target="https://www.aph.gov.au/Parliamentary_Business/Committees/Senate/Environment_and_Communications/FeralHorses47" TargetMode="External"/><Relationship Id="rId52" Type="http://schemas.openxmlformats.org/officeDocument/2006/relationships/hyperlink" Target="https://www.lockthegate.org.au/methane_from_fossil_fuels_is_elephant_in_room_in_safeguard_mechanism" TargetMode="External"/><Relationship Id="rId60" Type="http://schemas.openxmlformats.org/officeDocument/2006/relationships/image" Target="media/image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storationdecadealliance.org/" TargetMode="External"/><Relationship Id="rId14" Type="http://schemas.openxmlformats.org/officeDocument/2006/relationships/hyperlink" Target="https://australiainstitute.org.au/event/tasmanian-ocean-summit-2022/" TargetMode="External"/><Relationship Id="rId22" Type="http://schemas.openxmlformats.org/officeDocument/2006/relationships/hyperlink" Target="https://ketanjoshi.co/2021/06/27/resistance-is-everywhere-a-response-to-alan-finkel/" TargetMode="External"/><Relationship Id="rId27" Type="http://schemas.openxmlformats.org/officeDocument/2006/relationships/hyperlink" Target="https://consult.dcceew.gov.au/consult-draft-principles-for-oecms-in-australia" TargetMode="External"/><Relationship Id="rId30" Type="http://schemas.openxmlformats.org/officeDocument/2006/relationships/image" Target="media/image3.png"/><Relationship Id="rId35" Type="http://schemas.openxmlformats.org/officeDocument/2006/relationships/hyperlink" Target="https://ssir.org/bios/sofia_jarrin_hidalgo" TargetMode="External"/><Relationship Id="rId43" Type="http://schemas.openxmlformats.org/officeDocument/2006/relationships/hyperlink" Target="https://www.aph.gov.au/Parliamentary_Business/Committees/Senate/Environment_and_Communications/FeralHorses47" TargetMode="External"/><Relationship Id="rId48" Type="http://schemas.openxmlformats.org/officeDocument/2006/relationships/hyperlink" Target="https://www.google.com/search?q=Air+pollution+in+NSW+causes+603+premature+deaths+and+costs+%244.8bn+a+year%2C+study+finds&amp;rlz=1C1CHZL_enAU823AU823&amp;oq=Air+pollution+in+NSW+causes+603+premature+deaths+and+costs+%244.8bn+a+year%2C+study+finds&amp;aqs=chrome..69i57j69i60l2.5184j0j4&amp;sourceid=chrome&amp;ie=UTF-8" TargetMode="External"/><Relationship Id="rId56" Type="http://schemas.openxmlformats.org/officeDocument/2006/relationships/image" Target="media/image4.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mailto:chloemason89@outlook.com" TargetMode="External"/><Relationship Id="rId51" Type="http://schemas.openxmlformats.org/officeDocument/2006/relationships/hyperlink" Target="https://www.youtube.com/watch?v=9TrE2x6zURo" TargetMode="External"/><Relationship Id="rId3" Type="http://schemas.openxmlformats.org/officeDocument/2006/relationships/styles" Target="styles.xml"/><Relationship Id="rId12" Type="http://schemas.openxmlformats.org/officeDocument/2006/relationships/hyperlink" Target="https://theconversation.com/protecting-30-of-australias-land-and-sea-by-2030-sounds-great-but-its-not-what-it-seems-187435" TargetMode="External"/><Relationship Id="rId17" Type="http://schemas.openxmlformats.org/officeDocument/2006/relationships/hyperlink" Target="https://www.theguardian.com/environment/2023/mar/20/ipcc-climate-crisis-report-delivers-final-warning-on-15c" TargetMode="External"/><Relationship Id="rId25" Type="http://schemas.openxmlformats.org/officeDocument/2006/relationships/hyperlink" Target="https://www.aph.gov.au/Parliamentary_Business/Committees/Senate/Environment_and_Communications" TargetMode="External"/><Relationship Id="rId33" Type="http://schemas.openxmlformats.org/officeDocument/2006/relationships/hyperlink" Target="https://rgs-ibg.onlinelibrary.wiley.com/doi/epdf/10.1111/tran.12434" TargetMode="External"/><Relationship Id="rId38" Type="http://schemas.openxmlformats.org/officeDocument/2006/relationships/hyperlink" Target="https://www.youtube.com/watch?v=X7x4TWazWJg" TargetMode="External"/><Relationship Id="rId46" Type="http://schemas.openxmlformats.org/officeDocument/2006/relationships/hyperlink" Target="https://www.theguardian.com/australia-news/2023/feb/23/just-a-disgrace-experts-condemn-nsw-use-of-public-land-to-offset-huge-housing-expansion?CMP=Share_AndroidApp_Other" TargetMode="External"/><Relationship Id="rId59" Type="http://schemas.openxmlformats.org/officeDocument/2006/relationships/image" Target="media/image5.png"/><Relationship Id="rId67" Type="http://schemas.openxmlformats.org/officeDocument/2006/relationships/header" Target="header3.xml"/><Relationship Id="rId20" Type="http://schemas.openxmlformats.org/officeDocument/2006/relationships/hyperlink" Target="https://www.crikey.com.au/2023/03/27/saul-griffith-quarterly-essay-electrification/" TargetMode="External"/><Relationship Id="rId41" Type="http://schemas.openxmlformats.org/officeDocument/2006/relationships/hyperlink" Target="https://envirojustice.org.au/blog/mediareleases/federal-government-pulls-water-trigger-over-controversial-plan-to-flood-victorian-open-cut-coal-mine/" TargetMode="External"/><Relationship Id="rId54" Type="http://schemas.openxmlformats.org/officeDocument/2006/relationships/hyperlink" Target="https://www.theguardian.com/australia-news/2023/apr/11/menindee-mass-fish-kill-satellite-images-researchers-blackwater-release-darling-baaka-river-australia" TargetMode="External"/><Relationship Id="rId62" Type="http://schemas.openxmlformats.org/officeDocument/2006/relationships/hyperlink" Target="mailto:chloemason89@outlook.co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BD348-023B-409C-97EB-C29A009E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3133</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Mason</dc:creator>
  <cp:keywords/>
  <dc:description/>
  <cp:lastModifiedBy>Chloe Mason</cp:lastModifiedBy>
  <cp:revision>2</cp:revision>
  <cp:lastPrinted>2022-12-28T06:48:00Z</cp:lastPrinted>
  <dcterms:created xsi:type="dcterms:W3CDTF">2023-04-15T07:13:00Z</dcterms:created>
  <dcterms:modified xsi:type="dcterms:W3CDTF">2023-04-15T07:13:00Z</dcterms:modified>
</cp:coreProperties>
</file>